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color w:val="000000"/>
          <w:sz w:val="32"/>
          <w:szCs w:val="32"/>
        </w:rPr>
        <w:br/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คู่มือการออกแบบการสอนสตวรรษที่ 21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การสอนแบบสร้างสรรค์เป็นฐาน (</w:t>
      </w:r>
      <w:r w:rsidRPr="006D4D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Creativity-based learning )</w:t>
      </w:r>
      <w:r w:rsidRPr="006D4D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เป็นหนึ่งในรูปแบบการสอนแนว </w:t>
      </w:r>
      <w:r w:rsidRPr="006D4D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active learning </w:t>
      </w:r>
      <w:r w:rsidRPr="006D4D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ที่วิจัยกับเด็กไทย เพื่อออกแบบการสอน ให้ผู้เรียนได้ ครบสองด้าน คือได้ทั้งด้านเนื้อหาวิชา และทักษะในศตวรรษที่</w:t>
      </w:r>
      <w:r w:rsidRPr="006D4D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21 </w:t>
      </w:r>
      <w:r w:rsidRPr="006D4D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โดยเฉพาะอย่างยิ่ง ด้วยการสอนรูปแบบนี้จะทำให้ผู้เรียนมีทักษะในการคิดสร้างสรรค์ได้อย่างเป็นรูปธรรม</w:t>
      </w:r>
      <w:r w:rsidRPr="006D4D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w</w:t>
      </w:r>
      <w:r w:rsidRPr="006D4D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ด้มีการนำไปใช้แล้วและได้ผลดีคือ เป็นการสอนที่ทำให้ผู้เรียน คิดวิเคราะห์และคิดสร้างสรรค์ ต่างจากการสอนแบบดั้งเดิม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แนวทางการจัดอบรมแบบปฏิบัติการนี้ ได้ผลดี ทำให้เกิดการเปลี่ยนแปลงการสอนและการวัดผลได้จริง จากแนวคิดในการจัด 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workshop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แบบมุ่งสัมฤทธิผล ดังนี้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คัดผู้เข้าอบรมจากความสนใจ คือ ต้องอยากจะเปลี่ยนการสอนจริงๆ ไม่ใช่โดนสั่งมาให้เข้าอบรม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ใช้การอบรมเป็นแบบปฏิบัติการ ผู้เข้าอบรมได้เข้าเรียนแบบ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CBL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ด้วยตนเอง ได้รับรู้ได้เองว่าการเป็นผู้เรียนในห้องเรียนที่มีการสอนแบบ 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CBL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นั้น ได้ความรู้และทักษะอย่างไร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ในการอบรม ผู้เข้าอบรมได้มีโอกาสออกแบบการสอน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CBL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ในวิชาต่างๆของตนเองโดยมีการ 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Coaching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เป็นรายบุคคล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มีการติดตามช่วยเหลือโดยจัดเป็น สังคมเครือข่ายเรียนรู้ ต่อเนื่อง (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Professional learning community)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เพื่อให้ผู้ที่ผ่านการอบรมทุกท่าน ได้ความรู้เพิ่มเติม และช่วยแก้ปัญหาเมื่อนำไปปรับใช้จริง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ทุกท่านสามารถเข้ามา อบรมเพิ่มเติมได้ถ้ายังติดขัด ยังมีปัญหาในการนำไปปรับใช้ รวมทั้งท่านที่สนใจจะเป็นวิทยากร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CBL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เพื่อขยายผลต่อไป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อาจารย์หลายท่านแม้ไม่ได้เข้าปฏิบัติการ ก็ศึกษาแนวทาง </w:t>
      </w:r>
      <w:r w:rsidRPr="006D4D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CBL </w:t>
      </w:r>
      <w:r w:rsidRPr="006D4D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ด้วยตนเอง หลายท่านได้เรียนรู้ กระบวนการสอน </w:t>
      </w:r>
      <w:r w:rsidRPr="006D4D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 </w:t>
      </w:r>
      <w:r w:rsidRPr="006D4D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กระบวนการ</w:t>
      </w:r>
      <w:r w:rsidRPr="006D4D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Pr="006D4D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และบริบท </w:t>
      </w:r>
      <w:r w:rsidRPr="006D4D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9 </w:t>
      </w:r>
      <w:r w:rsidRPr="006D4D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ข้อ ที่จะทำให้ห้องเรียนกลายเป็น ห้องเรียนแห่งอนาคต จากเอกสารที่เผยแพร่</w:t>
      </w:r>
      <w:r w:rsidRPr="006D4D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Pr="006D4D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แล้วก็นำไปปรับใช้ทำให้เกิดการเปลี่ยนแปลงได้เช่นกัน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เราสามารถออกแบบการสอน ตามแนวทาง 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CBL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 โดยจัดรูปแบบการสอนเป็น 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ขั้นตอนดังนี้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6D4D99">
        <w:rPr>
          <w:rFonts w:ascii="TH SarabunPSK" w:hAnsi="TH SarabunPSK" w:cs="TH SarabunPSK"/>
          <w:noProof/>
          <w:color w:val="4676AE"/>
          <w:sz w:val="32"/>
          <w:szCs w:val="32"/>
        </w:rPr>
        <w:drawing>
          <wp:inline distT="0" distB="0" distL="0" distR="0">
            <wp:extent cx="5705475" cy="1535252"/>
            <wp:effectExtent l="19050" t="0" r="9525" b="0"/>
            <wp:docPr id="1" name="Picture 1" descr="คู่มือการสอน เพื่อสร้างท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ู่มือการสอน เพื่อสร้างท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53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9023B5" w:rsidRDefault="009023B5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ขั้นตอนที่ </w:t>
      </w:r>
      <w:r w:rsidRPr="006D4D9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Pr="006D4D9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กระตุ้นความสนใจ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br w:type="textWrapping" w:clear="all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แม้ในรูปแบบการสอนแบบปกติจะมีขั้นนำเข้าสู่บทเรียน เพื่อนำผู้เรียนเข้าสู่เนื้อหาบทเรียนของเราอยู่แล้วก็ตาม แต่ในการจัดการเรียนรู้แบบ 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CBL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นั้น มีความจำเป็นมากที่เราจะต้องกระตุ้นความสนใจผู้เรียน การทำให้ผู้เรียนนั้นมีความอยาก อยากเรียน อยากรู้ อยากค้นหาคำตอบ ถือเป็นปัจจัยสำคัญสู่ความสำเร็จในการจัดการเรียนการสอนแบบ 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CBL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color w:val="000000"/>
          <w:sz w:val="32"/>
          <w:szCs w:val="32"/>
        </w:rPr>
        <w:t>   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ในการจัดการสอนแบบดั้งเดิมที่เราคุ้นชิน มักจะใช้ กฎเกณฑ์ ข้อบังคับต่างๆ หรือแม้กระทั่งการลงโทษเพื่อให้ผู้เรียนสนใจในเนื้อหาบทเรียน ซึ่งเราจะเห็นได้ว่าผู้เรียนฟังครูสอน แบบจำเป็น และเข้าเรียนแบบจำทน ขาดความสนใจต่อบทเรียนที่เราเตรียมการมา แต่ในการจัดการเรียนการสอนแบบ 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CBL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นั้นจะมีวิธีการจัดการกระตุ้นผู้เรียนที่แตกต่างออกไป ซึ่งจะส่งผลให้ผู้เรียนเรียนรู้ได้ดีกว่าเดิม และสนใจในการค้นหาความรู้ด้วยตนเองได้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โดยที่เราสามารถจัดการกระตุ้นความสนใจได้ดังนี้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  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 1.    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ใช้เหตุการณ์ต่างๆที่เกี่ยวข้องกับผู้เรียน หรือสิ่งที่ผู้เรียนสนใจเป็นตัวกระตุ้น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ปกติแล้วผู้สอนมักจะมีเป้าประสงค์ในใจว่า เรียนเพื่อสอบ เราจึงสอนเพื่อให้ผู้เรียนไปสอบ จนลืมคิดไปว่า การเรียนคือการพัฒนาชีวิต เนื้อหาที่เรียนต้องนำไปใช้ในชีวิตของผู้เรียนได้ ถ้าเรียนไปแล้วไม่สามารถนำไปใช้ได้จริง นั่นแสดงว่าเนื้อหานั้นไร้ค่า แต่ถ้าเนื้อหาที่ผู้เรียนสามารถนำไปใช้ได้จริงในชีวิตประจำวัน เนื้อหาเหล่านั้นจะไม่ไร้ค่าอีกต่อไป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ผู้สอนจึงมีหน้าที่จัดการให้เนื้อหานั้นเกี่ยวข้องกับชีวิตของผู้เรียน เช่น 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เงินหาง่ายถ้าใช้เป็น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”    “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คนรวยใช้เงินอย่างไร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” 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การใช้เรื่องการเก็บออม และการลงทุนเพื่อกระตุ้นความสนใจในวิชาคณิตศาสตร์ แทนที่จะบอกให้จำสูตรอย่างเดียว การใช้เนื้อหาเรื่องพืชพันธุ์ที่ปลูกได้ในบ้านของตัวเองกระตุ้นความสนใจในวิชาวิทยาศาสตร์ แทนที่จะสอนให้จำพืชที่ไกลตัว หรือการใช้บทสนทนาที่จำเป็นในชีวิตประจำวันในการกระตุ้นความสนใจในวิชาภาษาอังกฤษ แทนที่จะสอนแค่ไวยากรณ์ เป็นต้น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color w:val="000000"/>
          <w:sz w:val="32"/>
          <w:szCs w:val="32"/>
        </w:rPr>
        <w:t>    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1)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    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ใช้สื่อมัลติมีเดีย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การใช้สื่อมัลติมีเดียถือเป็นการกระตุ้นความสนใจของผู้เรียนได้เป็นอย่างดี ทั้งรูปภาพ เสียง ข้อความต่างๆที่นำมาใช้ ผู้สอนจำเป็นจะต้องเลือกสื่อที่เกี่ยวข้องกับเนื้อหา โดยที่สื่อนั้นเป็นสื่อที่กระตุ้นความสนใจ หรือสร้างแรงบันดาลใจในบทเรียนนั้นๆได้ดี จึงจะส่งผลต่อผู้เรียนได้มาก และส่งผลให้ผู้เรียนอยากหาคำตอบในเนื้อหาที่เราจะทำการเรียนการสอน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ครู อาจารย์ วันนี้สบายเพราะมีคนทั่วโลกทำสื่อต่างๆให้ใช้ฟรี โดยไม่มีค่าลิขสิทธิ์ คุณครูสามารถนำมาใช้ได้เลย ในบทต่อไปจะนำรายละเอียดที่มาของสื่อเหล่านี้มาเล่าสู่กันฟังครับ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2)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    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ใช้เกม หรือกิจกรรม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การใช้เกมหรือกิจกรรมนั้นเป็นตัวเลือกที่ดีมากในการกระตุ้นความสนใจของผู้เรียน ซึ่งเกมหรือกิจกรรมที่เลือกมานั้นอาจจะเป็นสันทนาการง่ายๆทั่วไป จนไปถึงเกมหรือกิจกรรมที่มีความเกี่ยวข้องกับเนื้อหาที่เราจะจัดการเรียนการสอน ซึ่งผู้สอนสามารถเลือกใช้ได้หลากหลายให้เหมาะกับผู้เรียน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  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การกระตุ้นผู้เรียนนั้นผู้สอนจำเป็นที่จะต้องเลือกกิจกรรมให้สอดคล้องกับผู้เรียน เราต้องรู้ก่อนว่าเนื้อหาที่เราจะทำการจัดการเรียนการสอนนั้นจำเป็นกับชีวิตของผู้เรียนหรือไม่ แล้วเลือกกิจกรรมที่เหมาะสมกับเนื้อหานั้น เพื่อเป็นการดึงความสนใจผู้เรียนได้อย่างเต็มที่ ทำให้ผู้เรียนเห็นความสำคัญในเนื้อหา ซึ่งจะทำ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ให้ผู้สอนสามารถเลือกเนื้อหามาใช้ในกระบวนการกระตุ้นได้ง่ายขึ้น ผู้สอนนั้นสามารถใช้การกระตุ้นทั้งสามหัวข้อพร้อมกันได้ เช่น การใช้เหตุการณ์ที่เกี่ยวข้องกับชีวิตของผู้เรียนมานำเสนอในรูปแบบของสื่อมัลติมีเดีย เมื่อจบการนำเสนอสื่อแล้วจึงนำเกมหรือกิจกรรมมาเป็นการกระตุ้นอีกทีหนึ่ง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ขั้นตอนที่ </w:t>
      </w:r>
      <w:r w:rsidRPr="006D4D9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Pr="006D4D9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ตั้งปัญหาและแบ่งกลุ่มตามความสนใจ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  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ขั้นตอนต่อมาหลังจากการกระตุ้นความสนใจคือการตั้งปัญหา และแบ่งกลุ่มผู้เรียนตามความสนใจ กระบวนการนี้ทั้งหมดจะเป็นการใช้ปัญหาเป็นตัวนำ ขั้นการตั้งปัญหาในรูปแบบของการจัดการเรียนการสอนแบบ 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CBL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นั้นผู้สอนไม่ได้เป็นผู้กำหนดคำถามให้ตั้งแต่แรก แต่จะเป็นการปล่อยให้ผู้เรียนค้นหาปัญหาที่ตนเองสงสัย โดยปัญหาที่เกิดขึ้นนั้นจะเป็นปัญหาที่ผู้เรียนสนใจในบทเรียน เมื่อผู้เรียนค้นพบปัญหาที่ตนเองสงสัยแล้วนั้นจึงทำการแบ่งกลุ่มตามความสนใจ จำนวนของกลุ่มนั้นจะตั้งขึ้นตามจำนวนปัญหาที่เกิดขึ้นในชั้นเรียน และสมาชิกของแต่ละกลุ่มนั้นก็จะเกิดจากความพอใจของผู้เรียนเอง และดำเนินการแก้ไขปัญหาต่างๆด้วยตนเอง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color w:val="000000"/>
          <w:sz w:val="32"/>
          <w:szCs w:val="32"/>
        </w:rPr>
        <w:t>   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กระบวนการ 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CBL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นั้นจะได้ผลดีมากจากความสมัครใจ ความสนใจ และความร่วมมือกันของผู้เรียน กระบวนการนี้จะเห็นได้ว่าผู้เรียนนั้นไม่ได้ถูกบังคับให้รู้ แต่เกิดความ 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อยากรู้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ด้วยตนเอง และเมื่อผู้เรียนเกิดความอยากรู้ นั่นจึงเป็นจังหวะที่ดีที่จะเปิดโอกาสให้ผู้เรียนนั้นค้นหาเนื้อหาที่ตนเองต้องการ ซึ่งผู้เรียนนั้นพร้อมที่จะเปิดรับความรู้นั้นได้อย่างเต็มที่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ขั้นตอนที่ </w:t>
      </w:r>
      <w:r w:rsidRPr="006D4D9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 </w:t>
      </w:r>
      <w:r w:rsidRPr="006D4D9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ค้นคว้าและคิด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color w:val="000000"/>
          <w:sz w:val="32"/>
          <w:szCs w:val="32"/>
        </w:rPr>
        <w:t>   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ขั้นตอนนี้เป็นขั้นตอนที่ใช้เวลามากที่สุดในการจัดกระบวนการเรียนการสอนแบบ 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CBL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ผู้สอนจะปล่อยให้ผู้เรียนนั้นได้ใช้เวลาในการเรียนรู้ได้อย่างเต็มที่ ผู้สอนนั้นมีหน้าที่เดินให้คำปรึกษาตามกลุ่ม ให้คำปรึกษาเวลาที่ผู้เรียนมีปัญหา ผู้สอนจะต้องหักห้ามใจไม่ให้สอน แต่จะเปลี่ยนหน้าที่จากการสอนทั่วไปที่คอยบอกต่อเนื้อหาคำตอบและตัดสินความถูกต้องของคำตอบ เป็นผู้ให้คำปรึกษา ชี้แนะ และตอบคำถามด้วยคำถาม เพื่อเปิดโอกาสให้ผู้เรียนได้คิด โดยหลีกเลี่ยงการตัดสิน และการอธิบายเนื้อหาอย่างละเอียดอันจะเป็นการส่งผลให้ผู้เรียนหมดอิสระทางความคิด แต่จะใช้วิธีการง่ายๆเช่นการถามกลับ จะดีเหรอ แน่ใจเหรอ ทำไมถึงคิดแบบนั้น มันมีวิธีการอื่นที่ดีกว่านี้หรือไม่ หรือเพื่อนๆคิดเห็นอย่างไรในเรื่องนี้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  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สิ่งสำคัญอีกข้อหนึ่งสำหรับผู้สอนนั้นไม่ใช่ความรู้ในเนื้อหาข้อมูลนั้นๆ แต่เป็นแหล่งข้อมูลต่างๆที่เกี่ยวข้อง เพื่อที่ผู้สอนนั้นจะสามารถนำไปแนะนำผู้เรียนได้ ผู้สอนในรูปแบบการจัดการเรียนการสอนแบบ 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CBL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นั้นไม่จำเป็นที่จะต้องเป็นผู้ที่รู้ที่สุดในห้องเรียน เพราะว่าความรู้มันเปลี่ยนแปลงตลอดเวลาและมีจำนวนมหาศาล แต่สิ่งที่สำคัญกว่าก็คือการที่ผู้สอนนั้นจำเป็นต้องแนะนำให้ผู้เรียนหาความรู้ได้ถูกแหล่ง แนะนำให้ผู้เรียนรู้จักเลือกข้อมูลความรู้ได้อย่างถูกต้อง และปล่อยให้ผู้เรียนสนุกไปกับการเรียนรู้และค้นคว้าความรู้นั้นๆ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color w:val="000000"/>
          <w:sz w:val="32"/>
          <w:szCs w:val="32"/>
        </w:rPr>
        <w:t>   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สิ่งที่ได้จากกระบวนการนี้ไม่ใช่คำตอบที่ถูกต้อง แต่เป็นทักษะการคิดและค้นคว้าหาคำตอบที่จะเกิดขึ้นจากช่วงเวลาที่ผู้สอนนั้นปล่อยให้ผู้เรียนได้ใช้เวลากับเนื้อหาที่ตนเองสนใจได้อย่างเต็มที่ ผู้สอนหลายท่านอาจจะมีข้อโต้แย้งว่า ถ้าหากผู้เรียนนั้นค้นหาคำตอบไม่ได้ หรือได้คำตอบที่ไม่ถูกต้องนั้นจะเกิดข้อเสียอย่างแน่นอน ซึ่งอาจจะทำให้ผู้สอนหลายท่านยกเลิกวิธีการนี้และหันกลับไปใช้รูปแบบสอนแบบเดิมเพื่อความสบายใจ แต่เนื่องจากกระบวนการเรียนการสอนแบบ 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CBL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นั้นเรามองไกลมากกว่าคำตอบที่ถูกต้อง แต่คือการฝึกฝนให้ผู้เรียนได้รู้จักคิด และรู้จักค้นคว้าหาข้อมูล รู้จักเลือกใช้และตัดสินใจในข้อมูลที่หาได้อย่างง่ายดายใน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ยุคสมัยนี้ผ่านเครื่องมือต่างๆ ถ้าผู้สอนนั้นยังกังวลเกี่ยวกับคำตอบที่ผู้เรียนได้จะไม่ตรงกับความถูกต้องของเนื้อหา ผู้เขียนจะขอบอกว่าอย่าเพิ่งใจร้อนเพราะว่ากระบวนการจัดการเรียนการสอนแบบ 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CBL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นั้นเราเพิ่งดำเนินการมาได้เพียงครึ่งทางเท่านั้นเอง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ขั้นตอนที่ </w:t>
      </w:r>
      <w:r w:rsidRPr="006D4D9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 </w:t>
      </w:r>
      <w:r w:rsidRPr="006D4D9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นำเสนอ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color w:val="000000"/>
          <w:sz w:val="32"/>
          <w:szCs w:val="32"/>
        </w:rPr>
        <w:t>    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ในขั้นตอนนี้เป็นขั้นตอนที่ผู้เรียนนั้นจะได้นำเสนอผลงาน ที่ตนเองที่ได้ไปค้นคว้าและคิดออกมา และผลงานที่นำเสนอนั้นอยากให้ผู้สอนพึงระลึกว่านี่คือผลงานแห่งความทุ่มเทของผู้เรียนอย่างแท้จริง ดังนั้นเมื่อผู้เรียนออกมาทำการเสนอหน้าชั้น ผู้สอนนั้นจำเป็นจะต้องปล่อยให้ผู้เรียนนั้นนำเสนอจนจบ โดยที่ผู้สอนนั้นไม่มีความจำเป็นต้องแทรกแซงระหว่างการนำเสนอ แสดงความคิดเห็น หรือซักถามใดใด ผู้ที่มีหน้าที่หลักในการแสดงความคิดเห็น และซักถามนั้นคือผู้เรียนร่วมชั้น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เมื่อจบการนำเสนอผู้สอนจะเป็นผู้เปิดประเด็นให้มีการซักถามในชั้นเรียน และนี่คือกระบวนการที่จะทำให้ผู้เรียนนั้นตรวจสอบความถูกต้องของข้อมูลที่ตนเองได้ค้นหามา ถ้าหากข้อมูลที่หามานั้นไม่ถูกต้อง การซักถามในห้องเรียนนั้นจะเกิดประเด็นใหม่ๆที่ผู้นำเสนอนั้นจำเป็นต้องมีข้อมูลเพื่อตอบผู้ซักถามให้ถูกต้อง ซึ่งผู้นำเสนอก็จะพบว่าข้อมูลของตนไม่ถูกต้องหรือครอบคลุมพอ และต้องเพิ่มเติมตรงไหนบ้างจากการซักถามของผู้เรียนด้วยกัน โดยที่ผู้สอนจะทำหน้าที่คอยควบคุมคำถามและข้อคิดเห็นต่างๆให้อยู่ในประเด็น ไม่หลุดจากเนื้อหามากนัก ถ้าหากในผู้เรียนร่วมชั้นไม่มีข้อซักถามหรือข้อสงสัยใดใด ผู้สอนอาจจะเป็นผู้เริ่มถามเองก็ได้ เพื่อให้เกิดบรรยากาศของการซักถามในชั้นเรียน ซึ่งวิธีการนี้อาจจะต่อยอดไปสู่ความรู้ใหม่ๆที่ไกลกว่าเนื้อหาเดิมที่เคยสอนกันมา และเป็นเนื้อหาที่ผู้เรียนนั้นเต็มใจที่จะค้นหาด้วยตนเอง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ขั้นตอนที่ </w:t>
      </w:r>
      <w:r w:rsidRPr="006D4D9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 </w:t>
      </w:r>
      <w:r w:rsidRPr="006D4D9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ประเมินผล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color w:val="000000"/>
          <w:sz w:val="32"/>
          <w:szCs w:val="32"/>
        </w:rPr>
        <w:t>    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ขั้นตอนนี้เป็นการประเมินผลกิจกรรมทั้งหมดที่ผู้เรียนได้ทำมาตลอดเวลาของการเรียนรู้ในรูปแบบ 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CBL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ก่อนอื่นต้องทำความเข้าใจในรูปแบบของการประเมินผลก่อน สิ่งที่ไม่ว่าจะเป็นกรอบคุณวุฒิแห่งชาติ หรือหลักสูตรแกนกลางต้องการนั้น คือการที่ผู้เรียนมีการพัฒนาทั้งด้านของ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6D4D99" w:rsidRPr="006D4D99" w:rsidRDefault="006D4D99" w:rsidP="00902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ความรู้ (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Knowledge) </w:t>
      </w:r>
    </w:p>
    <w:p w:rsidR="006D4D99" w:rsidRPr="006D4D99" w:rsidRDefault="006D4D99" w:rsidP="00902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ทักษะ (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Skill) </w:t>
      </w:r>
    </w:p>
    <w:p w:rsidR="006D4D99" w:rsidRPr="006D4D99" w:rsidRDefault="006D4D99" w:rsidP="00902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คุณลักษณะอันพึงประสงค์ (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Attitude)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color w:val="000000"/>
          <w:sz w:val="32"/>
          <w:szCs w:val="32"/>
        </w:rPr>
        <w:t>    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ดังนั้นการประเมินผลนั้นจึงจำเป็นต้องทำให้ครอบคลุมทั้ง 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ด้านนี้ เพื่อให้ได้คุณภาพของผู้เรียนที่เป็นมาตรฐาน โดยปกตินั้นผู้สอนจะคุ้นเคยกับการประเมินด้านความรู้ นั่นก็คือการจัดสอบ หรือการหาคะแนนจากแบบทดสอบต่างๆที่แสดงให้เห็นว่าผู้เรียนนั้นมีความรู้ แต่ในส่วนของการประเมินด้านทักษะ และการประเมินด้านคุณลักษณะอันพึงประสงค์นั้นไม่มีความชัดเจนมากนัก จึงกลายเป็นว่าคะแนนที่เราเห็นกันจากการเรียนรู้ในรูปแบบปกตินั้นมักจะเป็นคะแนนของความรู้ทั้งสิ้น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color w:val="000000"/>
          <w:sz w:val="32"/>
          <w:szCs w:val="32"/>
        </w:rPr>
        <w:t>    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ในรูปแบบการเรียนการสอนแบบ 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CBL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นั้นจำเป็นจะต้องประเมินทั้ง 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ด้าน ซึ่งมีวิธีการดังนี้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  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 1.    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ด้านความรู้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เราสามารถประเมินความรู้ได้ด้วยวิธีการที่เราคุ้นเคยกันมาตลอด นั่นก็คือการจัดให้มีการสอบวัด หรือแบบฝึกหัดต่างๆ และนำคะแนนมาชี้วัดว่าผู้เรียนมีความรู้ในเนื้อหาด้านนี้เท่าไหร่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color w:val="000000"/>
          <w:sz w:val="32"/>
          <w:szCs w:val="32"/>
        </w:rPr>
        <w:lastRenderedPageBreak/>
        <w:t>    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    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ด้านทักษะ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การประเมินด้านทักษะนั้นจะเป็นการประเมินความสามารถของผู้เรียน ซึ่งเราสามารถใช้รูปแบบการประเมินแบบ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รูบริค (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Rubric)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ในการประเมินผู้เรียนได้ ทั้งนี้ขึ้นอยู่กับการตั้งหัวข้อในการประเมิน และรายละเอียดการประเมินที่จำเป็น เช่น เราจะประเมินในหัวข้อทักษะการนำเสนอ รายละเอียดการประเมินที่จำเป็นคือด้านเนื้อหา ด้านความชัดเจนในการพูด และด้านเทคนิคในการนำเสนอ เป็นต้น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   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3.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ด้านคุณลักษณะอันพึงประสงค์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ในการประเมินด้านคุณลักษณะอันพึงประสงค์นั้นสามารถใช้การประเมินแบบ</w:t>
      </w:r>
      <w:r w:rsidR="006126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รูบริค (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 xml:space="preserve">Rubric)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ได้ ซึ่งก็จะมีส่วนคล้ายกับการประเมินด้านทักษะนั่นคือ การตั้งหัวข้อการประเมินในคุณลักษณะที่ผู้สอนอยากให้เกิดขึ้นในผู้เรียน และรายละเอียดสำหรับการประเมินที่สอดคล้องกัน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ทั้งนี้ผู้สอนจำเป็นต้องรู้ว่าต้องการให้ผู้เรียนมีความรู้ ทักษะ และคุณลักษณะอันพึงประสงค์ใดเกิดขึ้นในผู้เรียน เพื่อการตั้งหัวข้อการประเมินที่ถูกต้อง ซึ่งในส่วนนี้ผู้สอนนั้นสามารถดูรายละเอียดได้ในหลักสูตรแกนกลางได้ แต่สิ่งหนึ่งที่สำคัญ คือการให้ผู้เรียนมีส่วนร่วมในการประเมิน โดยเฉพาะในด้านของทักษะและคุณลักษณะอันพึงประสงค์ เนื้อจากด้านความรู้เราสามารถประเมินได้อย่างชัดเจนจากแบบทดสอบต่างๆ แต่ด้านทักษะและคุณลักษณะอันพึงประสงค์นั้นจำเป็นจะต้องประเมินจากผู้สอนและผู้เรียนด้วยกันเอง ซึ่งจะเป็นการประเมินรอบด้าน ทั้งผู้เรียนที่ทำกิจกรรมด้วยกัน และผู้สอนที่คอยสังเกตการณ์อยู่ในชั้นเรียน เพื่อการประเมินที่มีความแม่นยำมากขึ้น ซึ่งในส่วนนี้อาจจะเป็นการโหวตให้คะแนนในด้านต่างๆ หรือแม้แต่การแจกแบบสอบถามให้กรอกในหัวข้อที่ต้องการ เป็นต้น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br/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เอกสารนี้เป็นร่างการจัดทำคู่มือการสอนในศตวรรษที่</w:t>
      </w:r>
      <w:r w:rsidRPr="006D4D99">
        <w:rPr>
          <w:rFonts w:ascii="TH SarabunPSK" w:hAnsi="TH SarabunPSK" w:cs="TH SarabunPSK"/>
          <w:color w:val="000000"/>
          <w:sz w:val="32"/>
          <w:szCs w:val="32"/>
        </w:rPr>
        <w:t>21</w:t>
      </w:r>
    </w:p>
    <w:p w:rsidR="006D4D99" w:rsidRPr="006D4D99" w:rsidRDefault="006D4D99" w:rsidP="009023B5">
      <w:pPr>
        <w:pStyle w:val="a3"/>
        <w:shd w:val="clear" w:color="auto" w:fill="FFFFFF"/>
        <w:spacing w:before="0" w:beforeAutospacing="0" w:after="0" w:afterAutospacing="0" w:line="34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โดย ดร.วิริยะ ฤาชัยพาณิชย์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D4D99">
        <w:rPr>
          <w:rFonts w:ascii="TH SarabunPSK" w:hAnsi="TH SarabunPSK" w:cs="TH SarabunPSK"/>
          <w:color w:val="000000"/>
          <w:sz w:val="32"/>
          <w:szCs w:val="32"/>
          <w:cs/>
        </w:rPr>
        <w:t>และอาจารย์ กิจวัตน์ จันทร์ดี</w:t>
      </w:r>
    </w:p>
    <w:p w:rsidR="000E3BF7" w:rsidRPr="003B65E2" w:rsidRDefault="003F7B5E" w:rsidP="009023B5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hyperlink r:id="rId9" w:history="1">
        <w:r w:rsidR="003B65E2" w:rsidRPr="00B9638D">
          <w:rPr>
            <w:rStyle w:val="a6"/>
            <w:rFonts w:ascii="TH SarabunPSK" w:hAnsi="TH SarabunPSK" w:cs="TH SarabunPSK"/>
            <w:sz w:val="32"/>
            <w:szCs w:val="32"/>
          </w:rPr>
          <w:t xml:space="preserve">https://blog.eduzones.com/wiriyah/149091  </w:t>
        </w:r>
        <w:r w:rsidR="003B65E2" w:rsidRPr="00B9638D">
          <w:rPr>
            <w:rStyle w:val="a6"/>
            <w:rFonts w:ascii="TH SarabunPSK" w:hAnsi="TH SarabunPSK" w:cs="TH SarabunPSK" w:hint="cs"/>
            <w:sz w:val="32"/>
            <w:szCs w:val="32"/>
            <w:cs/>
          </w:rPr>
          <w:t>เข้าถึง</w:t>
        </w:r>
      </w:hyperlink>
      <w:r w:rsidR="003B65E2">
        <w:rPr>
          <w:rFonts w:ascii="TH SarabunPSK" w:hAnsi="TH SarabunPSK" w:cs="TH SarabunPSK" w:hint="cs"/>
          <w:sz w:val="32"/>
          <w:szCs w:val="32"/>
          <w:cs/>
        </w:rPr>
        <w:t>เมื่อวันที่ 1920 พ.ย. 2558</w:t>
      </w:r>
    </w:p>
    <w:sectPr w:rsidR="000E3BF7" w:rsidRPr="003B65E2" w:rsidSect="006D4D9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E19" w:rsidRDefault="00577E19" w:rsidP="00626512">
      <w:pPr>
        <w:spacing w:after="0" w:line="240" w:lineRule="auto"/>
      </w:pPr>
      <w:r>
        <w:separator/>
      </w:r>
    </w:p>
  </w:endnote>
  <w:endnote w:type="continuationSeparator" w:id="0">
    <w:p w:rsidR="00577E19" w:rsidRDefault="00577E19" w:rsidP="0062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E19" w:rsidRDefault="00577E19" w:rsidP="00626512">
      <w:pPr>
        <w:spacing w:after="0" w:line="240" w:lineRule="auto"/>
      </w:pPr>
      <w:r>
        <w:separator/>
      </w:r>
    </w:p>
  </w:footnote>
  <w:footnote w:type="continuationSeparator" w:id="0">
    <w:p w:rsidR="00577E19" w:rsidRDefault="00577E19" w:rsidP="00626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9918"/>
      <w:docPartObj>
        <w:docPartGallery w:val="Page Numbers (Top of Page)"/>
        <w:docPartUnique/>
      </w:docPartObj>
    </w:sdtPr>
    <w:sdtContent>
      <w:p w:rsidR="00626512" w:rsidRDefault="003F7B5E">
        <w:pPr>
          <w:pStyle w:val="a7"/>
          <w:jc w:val="right"/>
        </w:pPr>
        <w:fldSimple w:instr=" PAGE   \* MERGEFORMAT ">
          <w:r w:rsidR="009023B5" w:rsidRPr="009023B5">
            <w:rPr>
              <w:rFonts w:cs="Calibri"/>
              <w:noProof/>
              <w:szCs w:val="22"/>
              <w:lang w:val="th-TH"/>
            </w:rPr>
            <w:t>5</w:t>
          </w:r>
        </w:fldSimple>
      </w:p>
    </w:sdtContent>
  </w:sdt>
  <w:p w:rsidR="00626512" w:rsidRDefault="006265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31AC"/>
    <w:multiLevelType w:val="hybridMultilevel"/>
    <w:tmpl w:val="4AA645BC"/>
    <w:lvl w:ilvl="0" w:tplc="647EC0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D4D99"/>
    <w:rsid w:val="000E3BF7"/>
    <w:rsid w:val="003B65E2"/>
    <w:rsid w:val="003F7B5E"/>
    <w:rsid w:val="0057305E"/>
    <w:rsid w:val="00577E19"/>
    <w:rsid w:val="00612680"/>
    <w:rsid w:val="00626512"/>
    <w:rsid w:val="006D4D99"/>
    <w:rsid w:val="009023B5"/>
    <w:rsid w:val="00B0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D9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D4D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D4D99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3B65E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26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26512"/>
  </w:style>
  <w:style w:type="paragraph" w:styleId="a9">
    <w:name w:val="footer"/>
    <w:basedOn w:val="a"/>
    <w:link w:val="aa"/>
    <w:uiPriority w:val="99"/>
    <w:semiHidden/>
    <w:unhideWhenUsed/>
    <w:rsid w:val="00626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626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log.eduzones.com/showpic.php?url=https://blog.eduzones.com/images/blog/wiriyah/20150914-1442214820.5589-2.png&amp;title=%A4%D9%E8%C1%D7%CD%A1%D2%C3%CA%CD%B9%20%E0%BE%D7%E8%CD%CA%C3%E9%D2%A7%B7%D1%A1%C9%D0%E3%B9%C8%B5%C7%C3%C3%C9%B7%D5%E8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log.eduzones.com/wiriyah/149091%20%20&#3648;&#3586;&#3657;&#3634;&#3606;&#3638;&#3591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1747</Words>
  <Characters>9962</Characters>
  <Application>Microsoft Office Word</Application>
  <DocSecurity>0</DocSecurity>
  <Lines>83</Lines>
  <Paragraphs>23</Paragraphs>
  <ScaleCrop>false</ScaleCrop>
  <Company/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2015-11-20T03:06:00Z</dcterms:created>
  <dcterms:modified xsi:type="dcterms:W3CDTF">2015-11-20T04:09:00Z</dcterms:modified>
</cp:coreProperties>
</file>