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F6" w:rsidRPr="00871FD5" w:rsidRDefault="00B11AF6" w:rsidP="00B11A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FD5">
        <w:rPr>
          <w:rFonts w:ascii="TH SarabunPSK" w:hAnsi="TH SarabunPSK" w:cs="TH SarabunPSK"/>
          <w:b/>
          <w:bCs/>
          <w:sz w:val="32"/>
          <w:szCs w:val="32"/>
          <w:cs/>
        </w:rPr>
        <w:t>แบบสรุปเรื่องเสนอวาระการประชุมคณะกรรมการบริหารมหาวิทยาลัยฯ</w:t>
      </w:r>
    </w:p>
    <w:p w:rsidR="00B11AF6" w:rsidRPr="000C507B" w:rsidRDefault="00B11AF6" w:rsidP="000C507B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C507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 </w:t>
      </w:r>
      <w:r w:rsidR="000C507B" w:rsidRPr="000C507B">
        <w:rPr>
          <w:rFonts w:ascii="TH SarabunPSK" w:hAnsi="TH SarabunPSK" w:cs="TH SarabunPSK"/>
          <w:sz w:val="32"/>
          <w:szCs w:val="32"/>
          <w:cs/>
        </w:rPr>
        <w:t>................</w:t>
      </w:r>
      <w:r w:rsidR="000C507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0C507B" w:rsidRPr="000C507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B11AF6" w:rsidRPr="000C507B" w:rsidRDefault="00B11AF6" w:rsidP="000C507B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C507B">
        <w:rPr>
          <w:rFonts w:ascii="TH SarabunPSK" w:hAnsi="TH SarabunPSK" w:cs="TH SarabunPSK"/>
          <w:b/>
          <w:bCs/>
          <w:sz w:val="32"/>
          <w:szCs w:val="32"/>
          <w:cs/>
        </w:rPr>
        <w:t>ชื่อวาระที่เสนอ</w:t>
      </w:r>
      <w:r w:rsidRPr="000C50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07B" w:rsidRPr="000C50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:rsidR="00B11AF6" w:rsidRPr="000C507B" w:rsidRDefault="00B11AF6" w:rsidP="000C507B">
      <w:pPr>
        <w:pStyle w:val="a4"/>
        <w:rPr>
          <w:rFonts w:ascii="TH SarabunPSK" w:hAnsi="TH SarabunPSK" w:cs="TH SarabunPSK"/>
          <w:sz w:val="32"/>
          <w:szCs w:val="32"/>
        </w:rPr>
      </w:pPr>
      <w:r w:rsidRPr="000C507B">
        <w:rPr>
          <w:rFonts w:ascii="TH SarabunPSK" w:hAnsi="TH SarabunPSK" w:cs="TH SarabunPSK"/>
          <w:b/>
          <w:bCs/>
          <w:sz w:val="32"/>
          <w:szCs w:val="32"/>
          <w:cs/>
        </w:rPr>
        <w:t>ผู้เสนอ</w:t>
      </w:r>
      <w:r w:rsidRPr="000C50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50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507B">
        <w:rPr>
          <w:rFonts w:ascii="TH SarabunPSK" w:hAnsi="TH SarabunPSK" w:cs="TH SarabunPSK"/>
          <w:sz w:val="32"/>
          <w:szCs w:val="32"/>
          <w:cs/>
        </w:rPr>
        <w:t>สำนักงานพัฒนานักศึกษา</w:t>
      </w:r>
    </w:p>
    <w:p w:rsidR="00B11AF6" w:rsidRPr="000C507B" w:rsidRDefault="00B11AF6" w:rsidP="000C507B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C507B">
        <w:rPr>
          <w:rFonts w:ascii="TH SarabunPSK" w:hAnsi="TH SarabunPSK" w:cs="TH SarabunPSK"/>
          <w:sz w:val="32"/>
          <w:szCs w:val="32"/>
          <w:cs/>
        </w:rPr>
        <w:tab/>
      </w:r>
      <w:r w:rsidRPr="000C507B">
        <w:rPr>
          <w:rFonts w:ascii="TH SarabunPSK" w:hAnsi="TH SarabunPSK" w:cs="TH SarabunPSK"/>
          <w:sz w:val="32"/>
          <w:szCs w:val="32"/>
          <w:cs/>
        </w:rPr>
        <w:tab/>
        <w:t>รองอธิการบดีฝ่ายพัฒนานักศึกษา</w:t>
      </w:r>
      <w:r w:rsidRPr="000C507B">
        <w:rPr>
          <w:rFonts w:ascii="TH SarabunPSK" w:hAnsi="TH SarabunPSK" w:cs="TH SarabunPSK"/>
          <w:sz w:val="32"/>
          <w:szCs w:val="32"/>
        </w:rPr>
        <w:t xml:space="preserve"> </w:t>
      </w:r>
      <w:r w:rsidRPr="000C507B">
        <w:rPr>
          <w:rFonts w:ascii="TH SarabunPSK" w:hAnsi="TH SarabunPSK" w:cs="TH SarabunPSK"/>
          <w:sz w:val="32"/>
          <w:szCs w:val="32"/>
          <w:cs/>
        </w:rPr>
        <w:t xml:space="preserve">( นายทรงพล  </w:t>
      </w:r>
      <w:proofErr w:type="spellStart"/>
      <w:r w:rsidRPr="000C507B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0C507B">
        <w:rPr>
          <w:rFonts w:ascii="TH SarabunPSK" w:hAnsi="TH SarabunPSK" w:cs="TH SarabunPSK"/>
          <w:sz w:val="32"/>
          <w:szCs w:val="32"/>
          <w:cs/>
        </w:rPr>
        <w:t>เศียร )</w:t>
      </w:r>
    </w:p>
    <w:p w:rsidR="00B11AF6" w:rsidRPr="00B0392D" w:rsidRDefault="00B11AF6" w:rsidP="00B11AF6">
      <w:pPr>
        <w:rPr>
          <w:rFonts w:ascii="TH SarabunPSK" w:hAnsi="TH SarabunPSK" w:cs="TH SarabunPSK"/>
          <w:b/>
          <w:bCs/>
          <w:sz w:val="32"/>
          <w:szCs w:val="32"/>
        </w:rPr>
      </w:pPr>
      <w:r w:rsidRPr="00B0392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</w:t>
      </w:r>
      <w:r w:rsidRPr="00B03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9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11AF6" w:rsidRPr="00EE3C80" w:rsidRDefault="00B11AF6" w:rsidP="00B11AF6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E3C80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 (ถ้ามี) / ข้อเท็จจริง ( ถ้าเป็นเรื่องใหม่)</w:t>
      </w:r>
    </w:p>
    <w:p w:rsidR="00B11AF6" w:rsidRPr="00E33ACA" w:rsidRDefault="000C507B" w:rsidP="000C507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1AF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B11AF6" w:rsidRPr="002C7156" w:rsidRDefault="00B11AF6" w:rsidP="00B11AF6">
      <w:pPr>
        <w:rPr>
          <w:rFonts w:ascii="TH SarabunPSK" w:hAnsi="TH SarabunPSK" w:cs="TH SarabunPSK"/>
          <w:b/>
          <w:bCs/>
          <w:sz w:val="32"/>
          <w:szCs w:val="32"/>
        </w:rPr>
      </w:pPr>
      <w:r w:rsidRPr="002C7156">
        <w:rPr>
          <w:rFonts w:ascii="TH SarabunPSK" w:hAnsi="TH SarabunPSK" w:cs="TH SarabunPSK"/>
          <w:b/>
          <w:bCs/>
          <w:sz w:val="32"/>
          <w:szCs w:val="32"/>
          <w:cs/>
        </w:rPr>
        <w:t>๒.  ข้อกฎหมาย / ระเบียบที่เกี่ยวข้อง</w:t>
      </w:r>
    </w:p>
    <w:p w:rsidR="00B11AF6" w:rsidRPr="00871FD5" w:rsidRDefault="000C507B" w:rsidP="00B11AF6">
      <w:pPr>
        <w:rPr>
          <w:rFonts w:ascii="TH SarabunPSK" w:hAnsi="TH SarabunPSK" w:cs="TH SarabunPSK"/>
          <w:sz w:val="32"/>
          <w:szCs w:val="32"/>
        </w:rPr>
      </w:pPr>
      <w:r w:rsidRPr="000C50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1AF6" w:rsidRPr="002C7156" w:rsidRDefault="00B11AF6" w:rsidP="00B11AF6">
      <w:pPr>
        <w:rPr>
          <w:rFonts w:ascii="TH SarabunPSK" w:hAnsi="TH SarabunPSK" w:cs="TH SarabunPSK"/>
          <w:b/>
          <w:bCs/>
          <w:sz w:val="32"/>
          <w:szCs w:val="32"/>
        </w:rPr>
      </w:pPr>
      <w:r w:rsidRPr="002C7156">
        <w:rPr>
          <w:rFonts w:ascii="TH SarabunPSK" w:hAnsi="TH SarabunPSK" w:cs="TH SarabunPSK"/>
          <w:b/>
          <w:bCs/>
          <w:sz w:val="32"/>
          <w:szCs w:val="32"/>
          <w:cs/>
        </w:rPr>
        <w:t>๓. ผลการพิจารณาหรือความเห็นของคณะกรรมการ /หน่วยงานหรือบุคคลที่มีอำนาจหน้าที่หรือที่เกี่ยวข้องตามลำดับขั้นตอน ( เช่น คณะกรรมการบริหารมหาวิทยาลัย คณะกรรมการบริหารงานบุคคล คณะกรรมการประจำคณะ คณบดี หรืออธิการบดี เป็นต้น)</w:t>
      </w:r>
    </w:p>
    <w:p w:rsidR="000C507B" w:rsidRDefault="000C507B" w:rsidP="00B11AF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11AF6" w:rsidRPr="002C7156" w:rsidRDefault="00B11AF6" w:rsidP="00B11AF6">
      <w:pPr>
        <w:rPr>
          <w:rFonts w:ascii="TH SarabunPSK" w:hAnsi="TH SarabunPSK" w:cs="TH SarabunPSK"/>
          <w:b/>
          <w:bCs/>
          <w:sz w:val="32"/>
          <w:szCs w:val="32"/>
        </w:rPr>
      </w:pPr>
      <w:r w:rsidRPr="002C7156">
        <w:rPr>
          <w:rFonts w:ascii="TH SarabunPSK" w:hAnsi="TH SarabunPSK" w:cs="TH SarabunPSK"/>
          <w:b/>
          <w:bCs/>
          <w:sz w:val="32"/>
          <w:szCs w:val="32"/>
          <w:cs/>
        </w:rPr>
        <w:t>๔. เอกสารประกอบการพิจารณา / ประกอบการประชุม</w:t>
      </w:r>
    </w:p>
    <w:p w:rsidR="000C507B" w:rsidRDefault="000C507B" w:rsidP="00B11AF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11AF6" w:rsidRPr="002C7156" w:rsidRDefault="00B11AF6" w:rsidP="00B11AF6">
      <w:pPr>
        <w:rPr>
          <w:rFonts w:ascii="TH SarabunPSK" w:hAnsi="TH SarabunPSK" w:cs="TH SarabunPSK"/>
          <w:b/>
          <w:bCs/>
          <w:sz w:val="32"/>
          <w:szCs w:val="32"/>
        </w:rPr>
      </w:pPr>
      <w:r w:rsidRPr="002C7156">
        <w:rPr>
          <w:rFonts w:ascii="TH SarabunPSK" w:hAnsi="TH SarabunPSK" w:cs="TH SarabunPSK"/>
          <w:b/>
          <w:bCs/>
          <w:sz w:val="32"/>
          <w:szCs w:val="32"/>
          <w:cs/>
        </w:rPr>
        <w:t>๕. ประเด็นเสนอที่ประชุมคณะกรรมการบริหารมหาวิทยาลัย</w:t>
      </w:r>
    </w:p>
    <w:p w:rsidR="00B11AF6" w:rsidRPr="00871FD5" w:rsidRDefault="00B11AF6" w:rsidP="00B11AF6">
      <w:pPr>
        <w:rPr>
          <w:rFonts w:ascii="TH SarabunPSK" w:hAnsi="TH SarabunPSK" w:cs="TH SarabunPSK"/>
          <w:sz w:val="32"/>
          <w:szCs w:val="32"/>
        </w:rPr>
      </w:pPr>
      <w:r w:rsidRPr="00871FD5">
        <w:rPr>
          <w:rFonts w:ascii="TH SarabunPSK" w:hAnsi="TH SarabunPSK" w:cs="TH SarabunPSK"/>
          <w:sz w:val="32"/>
          <w:szCs w:val="32"/>
          <w:cs/>
        </w:rPr>
        <w:tab/>
        <w:t>จึงขอเรียนที่ประชุมค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871FD5">
        <w:rPr>
          <w:rFonts w:ascii="TH SarabunPSK" w:hAnsi="TH SarabunPSK" w:cs="TH SarabunPSK"/>
          <w:sz w:val="32"/>
          <w:szCs w:val="32"/>
          <w:cs/>
        </w:rPr>
        <w:t>ะกรรมการบริหารมหาวิทยาลัยเพื่อโปรดทราบ หรือพิจารณา (หากเป็นกรณีให้ที่ประชุมพิจารณาต้องเขียนเสนอให้พิจารณาลงมติอย่างใดอย่างหนึ่ง) ตามพระราชบัญญัติมหาวิทยาลัยอุบลราชธานี พ.ศ. ๒๕๓๓ ตามาตรา ๑๕ ดังนี้</w:t>
      </w:r>
    </w:p>
    <w:p w:rsidR="00B11AF6" w:rsidRPr="00871FD5" w:rsidRDefault="00B11AF6" w:rsidP="00B11AF6">
      <w:pPr>
        <w:rPr>
          <w:rFonts w:ascii="TH SarabunPSK" w:hAnsi="TH SarabunPSK" w:cs="TH SarabunPSK"/>
          <w:sz w:val="32"/>
          <w:szCs w:val="32"/>
        </w:rPr>
      </w:pPr>
      <w:r w:rsidRPr="00871FD5">
        <w:rPr>
          <w:rFonts w:ascii="TH SarabunPSK" w:hAnsi="TH SarabunPSK" w:cs="TH SarabunPSK"/>
          <w:sz w:val="32"/>
          <w:szCs w:val="32"/>
          <w:cs/>
        </w:rPr>
        <w:tab/>
        <w:t>๑.) วางนโยบาย / ระเบียบ / ออกข้อบังคับ (กรณีมาตรา ๑๕ (๑),(๒) และ (๑๐))</w:t>
      </w:r>
    </w:p>
    <w:p w:rsidR="00B11AF6" w:rsidRPr="00871FD5" w:rsidRDefault="00B11AF6" w:rsidP="00B11AF6">
      <w:pPr>
        <w:rPr>
          <w:rFonts w:ascii="TH SarabunPSK" w:hAnsi="TH SarabunPSK" w:cs="TH SarabunPSK"/>
          <w:sz w:val="32"/>
          <w:szCs w:val="32"/>
        </w:rPr>
      </w:pPr>
      <w:r w:rsidRPr="00871FD5">
        <w:rPr>
          <w:rFonts w:ascii="TH SarabunPSK" w:hAnsi="TH SarabunPSK" w:cs="TH SarabunPSK"/>
          <w:sz w:val="32"/>
          <w:szCs w:val="32"/>
          <w:cs/>
        </w:rPr>
        <w:tab/>
        <w:t>๒.) อนุมัติ (กรณีตามาตรา ๑๕ (๓),(๔),(๕),(๗),(๘),(๙),(๑๑)และ (๑๓))</w:t>
      </w:r>
    </w:p>
    <w:p w:rsidR="00B11AF6" w:rsidRPr="00871FD5" w:rsidRDefault="00B11AF6" w:rsidP="00B11AF6">
      <w:pPr>
        <w:rPr>
          <w:rFonts w:ascii="TH SarabunPSK" w:hAnsi="TH SarabunPSK" w:cs="TH SarabunPSK"/>
          <w:sz w:val="32"/>
          <w:szCs w:val="32"/>
        </w:rPr>
      </w:pPr>
      <w:r w:rsidRPr="00871FD5">
        <w:rPr>
          <w:rFonts w:ascii="TH SarabunPSK" w:hAnsi="TH SarabunPSK" w:cs="TH SarabunPSK"/>
          <w:sz w:val="32"/>
          <w:szCs w:val="32"/>
        </w:rPr>
        <w:tab/>
      </w:r>
      <w:r w:rsidRPr="00871FD5">
        <w:rPr>
          <w:rFonts w:ascii="TH SarabunPSK" w:hAnsi="TH SarabunPSK" w:cs="TH SarabunPSK"/>
          <w:sz w:val="32"/>
          <w:szCs w:val="32"/>
          <w:cs/>
        </w:rPr>
        <w:t>๓.) ให้ความเห็นชอบ ( กรณีตามมาตรา ๑๕ (๖),(๑๒) และ (๑๓))</w:t>
      </w:r>
    </w:p>
    <w:p w:rsidR="00B11AF6" w:rsidRDefault="00B11AF6" w:rsidP="00B11AF6">
      <w:pPr>
        <w:rPr>
          <w:rFonts w:ascii="TH SarabunPSK" w:hAnsi="TH SarabunPSK" w:cs="TH SarabunPSK" w:hint="cs"/>
          <w:sz w:val="32"/>
          <w:szCs w:val="32"/>
        </w:rPr>
      </w:pPr>
      <w:r w:rsidRPr="00871FD5">
        <w:rPr>
          <w:rFonts w:ascii="TH SarabunPSK" w:hAnsi="TH SarabunPSK" w:cs="TH SarabunPSK"/>
          <w:sz w:val="32"/>
          <w:szCs w:val="32"/>
          <w:cs/>
        </w:rPr>
        <w:t>๖. มติ ............</w:t>
      </w:r>
      <w:r w:rsidR="000C50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0C507B">
        <w:rPr>
          <w:rFonts w:ascii="TH SarabunPSK" w:hAnsi="TH SarabunPSK" w:cs="TH SarabunPSK"/>
          <w:sz w:val="32"/>
          <w:szCs w:val="32"/>
          <w:cs/>
        </w:rPr>
        <w:t>.</w:t>
      </w:r>
    </w:p>
    <w:p w:rsidR="00451D82" w:rsidRDefault="000C507B">
      <w:pPr>
        <w:rPr>
          <w:cs/>
        </w:rPr>
      </w:pPr>
      <w:r w:rsidRPr="000C50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451D82" w:rsidSect="000C507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6C0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F6"/>
    <w:rsid w:val="000C507B"/>
    <w:rsid w:val="00451D82"/>
    <w:rsid w:val="00B11AF6"/>
    <w:rsid w:val="00B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F6"/>
    <w:pPr>
      <w:ind w:left="720"/>
      <w:contextualSpacing/>
    </w:pPr>
  </w:style>
  <w:style w:type="paragraph" w:styleId="a4">
    <w:name w:val="No Spacing"/>
    <w:uiPriority w:val="1"/>
    <w:qFormat/>
    <w:rsid w:val="00B11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F6"/>
    <w:pPr>
      <w:ind w:left="720"/>
      <w:contextualSpacing/>
    </w:pPr>
  </w:style>
  <w:style w:type="paragraph" w:styleId="a4">
    <w:name w:val="No Spacing"/>
    <w:uiPriority w:val="1"/>
    <w:qFormat/>
    <w:rsid w:val="00B11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ubu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2016-10-21T08:26:00Z</dcterms:created>
  <dcterms:modified xsi:type="dcterms:W3CDTF">2016-11-02T02:56:00Z</dcterms:modified>
</cp:coreProperties>
</file>