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EBE" w:rsidRDefault="005A5EBE" w:rsidP="005A5EBE">
      <w:pPr>
        <w:pStyle w:val="af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แบบฟอร์มการประเมินตนเอง ปีงบประมาณ 2561</w:t>
      </w:r>
    </w:p>
    <w:p w:rsidR="005A5EBE" w:rsidRDefault="005A5EBE" w:rsidP="005A5EBE">
      <w:pPr>
        <w:pStyle w:val="af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ระดับสำนัก/หน่วยงานเทียบเท่า</w:t>
      </w:r>
    </w:p>
    <w:p w:rsidR="003455AF" w:rsidRDefault="003455AF" w:rsidP="0037055A">
      <w:pPr>
        <w:pStyle w:val="af0"/>
        <w:rPr>
          <w:rFonts w:ascii="TH SarabunIT๙" w:hAnsi="TH SarabunIT๙" w:cs="TH SarabunIT๙"/>
          <w:b/>
          <w:bCs/>
          <w:sz w:val="30"/>
          <w:szCs w:val="30"/>
        </w:rPr>
      </w:pPr>
    </w:p>
    <w:p w:rsidR="0037055A" w:rsidRPr="007963E1" w:rsidRDefault="0037055A" w:rsidP="0037055A">
      <w:pPr>
        <w:pStyle w:val="af0"/>
        <w:rPr>
          <w:rFonts w:ascii="TH SarabunIT๙" w:hAnsi="TH SarabunIT๙" w:cs="TH SarabunIT๙"/>
          <w:b/>
          <w:bCs/>
          <w:sz w:val="30"/>
          <w:szCs w:val="30"/>
        </w:rPr>
      </w:pPr>
      <w:r w:rsidRPr="007963E1">
        <w:rPr>
          <w:rFonts w:ascii="TH SarabunIT๙" w:hAnsi="TH SarabunIT๙" w:cs="TH SarabunIT๙" w:hint="cs"/>
          <w:b/>
          <w:bCs/>
          <w:sz w:val="30"/>
          <w:szCs w:val="30"/>
          <w:cs/>
        </w:rPr>
        <w:t>คำนำ</w:t>
      </w:r>
    </w:p>
    <w:p w:rsidR="0037055A" w:rsidRPr="007963E1" w:rsidRDefault="0037055A" w:rsidP="0037055A">
      <w:pPr>
        <w:pStyle w:val="af0"/>
        <w:rPr>
          <w:rFonts w:ascii="TH SarabunIT๙" w:hAnsi="TH SarabunIT๙" w:cs="TH SarabunIT๙"/>
          <w:b/>
          <w:bCs/>
          <w:sz w:val="30"/>
          <w:szCs w:val="30"/>
        </w:rPr>
      </w:pPr>
      <w:r w:rsidRPr="007963E1">
        <w:rPr>
          <w:rFonts w:ascii="TH SarabunIT๙" w:hAnsi="TH SarabunIT๙" w:cs="TH SarabunIT๙" w:hint="cs"/>
          <w:b/>
          <w:bCs/>
          <w:sz w:val="30"/>
          <w:szCs w:val="30"/>
          <w:cs/>
        </w:rPr>
        <w:t>สารบัญ</w:t>
      </w:r>
    </w:p>
    <w:p w:rsidR="005A5EBE" w:rsidRPr="007963E1" w:rsidRDefault="0037055A" w:rsidP="0037055A">
      <w:pPr>
        <w:pStyle w:val="af0"/>
        <w:rPr>
          <w:rFonts w:ascii="TH SarabunIT๙" w:hAnsi="TH SarabunIT๙" w:cs="TH SarabunIT๙"/>
          <w:b/>
          <w:bCs/>
          <w:sz w:val="30"/>
          <w:szCs w:val="30"/>
        </w:rPr>
      </w:pPr>
      <w:r w:rsidRPr="007963E1">
        <w:rPr>
          <w:rFonts w:ascii="TH SarabunIT๙" w:hAnsi="TH SarabunIT๙" w:cs="TH SarabunIT๙" w:hint="cs"/>
          <w:b/>
          <w:bCs/>
          <w:sz w:val="30"/>
          <w:szCs w:val="30"/>
          <w:cs/>
        </w:rPr>
        <w:t>1. บทสรุปผู้บริหาร</w:t>
      </w:r>
    </w:p>
    <w:p w:rsidR="0037055A" w:rsidRDefault="0037055A" w:rsidP="0037055A">
      <w:pPr>
        <w:pStyle w:val="af0"/>
        <w:rPr>
          <w:rFonts w:ascii="TH SarabunIT๙" w:hAnsi="TH SarabunIT๙" w:cs="TH SarabunIT๙"/>
          <w:b/>
          <w:bCs/>
          <w:sz w:val="30"/>
          <w:szCs w:val="30"/>
        </w:rPr>
      </w:pPr>
      <w:r w:rsidRPr="007963E1">
        <w:rPr>
          <w:rFonts w:ascii="TH SarabunIT๙" w:hAnsi="TH SarabunIT๙" w:cs="TH SarabunIT๙" w:hint="cs"/>
          <w:b/>
          <w:bCs/>
          <w:sz w:val="30"/>
          <w:szCs w:val="30"/>
          <w:cs/>
        </w:rPr>
        <w:t>2. ข้อมูลทั่วไป (</w:t>
      </w:r>
      <w:r w:rsidR="000C5058">
        <w:rPr>
          <w:rFonts w:ascii="TH SarabunIT๙" w:hAnsi="TH SarabunIT๙" w:cs="TH SarabunIT๙"/>
          <w:b/>
          <w:bCs/>
          <w:sz w:val="30"/>
          <w:szCs w:val="30"/>
        </w:rPr>
        <w:t xml:space="preserve">OP : </w:t>
      </w:r>
      <w:r w:rsidRPr="007963E1">
        <w:rPr>
          <w:rFonts w:ascii="TH SarabunIT๙" w:hAnsi="TH SarabunIT๙" w:cs="TH SarabunIT๙" w:hint="cs"/>
          <w:b/>
          <w:bCs/>
          <w:sz w:val="30"/>
          <w:szCs w:val="30"/>
          <w:cs/>
        </w:rPr>
        <w:t>โครงร่างองค์กร)</w:t>
      </w:r>
    </w:p>
    <w:p w:rsidR="00F55AA4" w:rsidRPr="0064235C" w:rsidRDefault="00F55AA4" w:rsidP="00F55AA4">
      <w:pPr>
        <w:pStyle w:val="a3"/>
        <w:numPr>
          <w:ilvl w:val="0"/>
          <w:numId w:val="4"/>
        </w:numPr>
        <w:shd w:val="clear" w:color="auto" w:fill="E7F6FF"/>
        <w:rPr>
          <w:rFonts w:ascii="TH SarabunPSK" w:hAnsi="TH SarabunPSK" w:cs="TH SarabunPSK"/>
          <w:b/>
          <w:bCs/>
          <w:sz w:val="30"/>
          <w:szCs w:val="30"/>
        </w:rPr>
      </w:pPr>
      <w:r w:rsidRPr="0064235C">
        <w:rPr>
          <w:rFonts w:ascii="TH SarabunPSK" w:hAnsi="TH SarabunPSK" w:cs="TH SarabunPSK"/>
          <w:b/>
          <w:bCs/>
          <w:sz w:val="30"/>
          <w:szCs w:val="30"/>
          <w:cs/>
        </w:rPr>
        <w:t>สภาพแวดล้อมขององค์กร (</w:t>
      </w:r>
      <w:r w:rsidRPr="0064235C">
        <w:rPr>
          <w:rFonts w:ascii="TH SarabunPSK" w:hAnsi="TH SarabunPSK" w:cs="TH SarabunPSK"/>
          <w:b/>
          <w:bCs/>
          <w:sz w:val="30"/>
          <w:szCs w:val="30"/>
        </w:rPr>
        <w:t>Organizational Environment</w:t>
      </w:r>
      <w:r w:rsidRPr="0064235C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F55AA4" w:rsidRPr="0064235C" w:rsidRDefault="00F55AA4" w:rsidP="00F55AA4">
      <w:pPr>
        <w:pStyle w:val="a3"/>
        <w:numPr>
          <w:ilvl w:val="0"/>
          <w:numId w:val="5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4235C">
        <w:rPr>
          <w:rFonts w:ascii="TH SarabunPSK" w:hAnsi="TH SarabunPSK" w:cs="TH SarabunPSK"/>
          <w:b/>
          <w:bCs/>
          <w:sz w:val="30"/>
          <w:szCs w:val="30"/>
          <w:cs/>
        </w:rPr>
        <w:t>ผลิตภัณฑ์ (</w:t>
      </w:r>
      <w:r w:rsidRPr="0064235C">
        <w:rPr>
          <w:rFonts w:ascii="TH SarabunPSK" w:hAnsi="TH SarabunPSK" w:cs="TH SarabunPSK"/>
          <w:b/>
          <w:bCs/>
          <w:sz w:val="30"/>
          <w:szCs w:val="30"/>
        </w:rPr>
        <w:t>Product Offerings</w:t>
      </w:r>
      <w:r w:rsidRPr="0064235C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</w:p>
    <w:p w:rsidR="00F55AA4" w:rsidRPr="0064235C" w:rsidRDefault="00F55AA4" w:rsidP="00F55AA4">
      <w:pPr>
        <w:pStyle w:val="a3"/>
        <w:numPr>
          <w:ilvl w:val="0"/>
          <w:numId w:val="5"/>
        </w:numPr>
        <w:tabs>
          <w:tab w:val="left" w:pos="1134"/>
        </w:tabs>
        <w:ind w:left="0" w:firstLine="720"/>
        <w:rPr>
          <w:rFonts w:ascii="TH SarabunPSK" w:hAnsi="TH SarabunPSK" w:cs="TH SarabunPSK"/>
          <w:b/>
          <w:bCs/>
          <w:sz w:val="30"/>
          <w:szCs w:val="30"/>
        </w:rPr>
      </w:pPr>
      <w:proofErr w:type="spellStart"/>
      <w:r w:rsidRPr="0064235C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พันธ</w:t>
      </w:r>
      <w:proofErr w:type="spellEnd"/>
      <w:r w:rsidRPr="0064235C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กิจ วิสัยทัศน์ และค่านิยม (</w:t>
      </w:r>
      <w:r w:rsidRPr="0064235C">
        <w:rPr>
          <w:rFonts w:ascii="TH SarabunPSK" w:hAnsi="TH SarabunPSK" w:cs="TH SarabunPSK"/>
          <w:b/>
          <w:bCs/>
          <w:spacing w:val="-8"/>
          <w:sz w:val="30"/>
          <w:szCs w:val="30"/>
        </w:rPr>
        <w:t>MISSION, VISION and VALUES</w:t>
      </w:r>
      <w:r w:rsidRPr="0064235C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) และสมรรถนะหลักขององค์กร</w:t>
      </w:r>
      <w:r w:rsidRPr="0064235C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Pr="0064235C">
        <w:rPr>
          <w:rFonts w:ascii="TH SarabunPSK" w:hAnsi="TH SarabunPSK" w:cs="TH SarabunPSK"/>
          <w:b/>
          <w:bCs/>
          <w:sz w:val="30"/>
          <w:szCs w:val="30"/>
        </w:rPr>
        <w:t>CORE COMPETENCIES</w:t>
      </w:r>
      <w:r w:rsidRPr="0064235C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F55AA4" w:rsidRPr="0064235C" w:rsidRDefault="00F55AA4" w:rsidP="00F55AA4">
      <w:pPr>
        <w:pStyle w:val="a3"/>
        <w:numPr>
          <w:ilvl w:val="0"/>
          <w:numId w:val="5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4235C">
        <w:rPr>
          <w:rFonts w:ascii="TH SarabunPSK" w:hAnsi="TH SarabunPSK" w:cs="TH SarabunPSK"/>
          <w:b/>
          <w:bCs/>
          <w:sz w:val="30"/>
          <w:szCs w:val="30"/>
          <w:cs/>
        </w:rPr>
        <w:t>ลักษณะโดยรวมของบุคลากร (</w:t>
      </w:r>
      <w:r w:rsidRPr="0064235C">
        <w:rPr>
          <w:rFonts w:ascii="TH SarabunPSK" w:hAnsi="TH SarabunPSK" w:cs="TH SarabunPSK"/>
          <w:b/>
          <w:bCs/>
          <w:sz w:val="30"/>
          <w:szCs w:val="30"/>
        </w:rPr>
        <w:t>WORKFORCE Profile</w:t>
      </w:r>
      <w:r w:rsidRPr="0064235C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Default="00F55AA4" w:rsidP="00F55AA4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F55AA4" w:rsidRPr="0064235C" w:rsidRDefault="00F55AA4" w:rsidP="00F55AA4">
      <w:pPr>
        <w:pStyle w:val="a3"/>
        <w:numPr>
          <w:ilvl w:val="0"/>
          <w:numId w:val="5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4235C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สินทรัพย์ (</w:t>
      </w:r>
      <w:r w:rsidRPr="0064235C">
        <w:rPr>
          <w:rFonts w:ascii="TH SarabunPSK" w:hAnsi="TH SarabunPSK" w:cs="TH SarabunPSK"/>
          <w:b/>
          <w:bCs/>
          <w:sz w:val="30"/>
          <w:szCs w:val="30"/>
        </w:rPr>
        <w:t>Assets</w:t>
      </w:r>
      <w:r w:rsidRPr="0064235C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pStyle w:val="a3"/>
        <w:numPr>
          <w:ilvl w:val="0"/>
          <w:numId w:val="5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4235C">
        <w:rPr>
          <w:rFonts w:ascii="TH SarabunPSK" w:hAnsi="TH SarabunPSK" w:cs="TH SarabunPSK"/>
          <w:b/>
          <w:bCs/>
          <w:sz w:val="30"/>
          <w:szCs w:val="30"/>
          <w:cs/>
        </w:rPr>
        <w:t>กฎระเบียบข้อบังคับ (</w:t>
      </w:r>
      <w:r w:rsidRPr="0064235C">
        <w:rPr>
          <w:rFonts w:ascii="TH SarabunPSK" w:hAnsi="TH SarabunPSK" w:cs="TH SarabunPSK"/>
          <w:b/>
          <w:bCs/>
          <w:sz w:val="30"/>
          <w:szCs w:val="30"/>
        </w:rPr>
        <w:t>Regulatory Requirements</w:t>
      </w:r>
      <w:r w:rsidRPr="0064235C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F55AA4" w:rsidRPr="0064235C" w:rsidRDefault="00F55AA4" w:rsidP="00F55AA4">
      <w:pPr>
        <w:pStyle w:val="a3"/>
        <w:numPr>
          <w:ilvl w:val="0"/>
          <w:numId w:val="4"/>
        </w:numPr>
        <w:shd w:val="clear" w:color="auto" w:fill="E7F6FF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4235C">
        <w:rPr>
          <w:rFonts w:ascii="TH SarabunPSK" w:hAnsi="TH SarabunPSK" w:cs="TH SarabunPSK"/>
          <w:b/>
          <w:bCs/>
          <w:sz w:val="30"/>
          <w:szCs w:val="30"/>
          <w:cs/>
        </w:rPr>
        <w:t>ความสัมพันธ์ระดับองค์กร (</w:t>
      </w:r>
      <w:r w:rsidRPr="0064235C">
        <w:rPr>
          <w:rFonts w:ascii="TH SarabunPSK" w:hAnsi="TH SarabunPSK" w:cs="TH SarabunPSK"/>
          <w:b/>
          <w:bCs/>
          <w:sz w:val="30"/>
          <w:szCs w:val="30"/>
        </w:rPr>
        <w:t>Organizational Relationship</w:t>
      </w:r>
      <w:r w:rsidRPr="0064235C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F55AA4" w:rsidRPr="0064235C" w:rsidRDefault="00F55AA4" w:rsidP="00F55AA4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4235C">
        <w:rPr>
          <w:rFonts w:ascii="TH SarabunPSK" w:hAnsi="TH SarabunPSK" w:cs="TH SarabunPSK"/>
          <w:b/>
          <w:bCs/>
          <w:sz w:val="30"/>
          <w:szCs w:val="30"/>
          <w:cs/>
        </w:rPr>
        <w:t>โครงสร้างองค์กร (</w:t>
      </w:r>
      <w:r w:rsidRPr="0064235C">
        <w:rPr>
          <w:rFonts w:ascii="TH SarabunPSK" w:hAnsi="TH SarabunPSK" w:cs="TH SarabunPSK"/>
          <w:b/>
          <w:bCs/>
          <w:sz w:val="30"/>
          <w:szCs w:val="30"/>
        </w:rPr>
        <w:t>Organizational Structure</w:t>
      </w:r>
      <w:r w:rsidRPr="0064235C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F55AA4" w:rsidRPr="0064235C" w:rsidRDefault="00F55AA4" w:rsidP="00F55AA4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4235C">
        <w:rPr>
          <w:rFonts w:ascii="TH SarabunPSK" w:hAnsi="TH SarabunPSK" w:cs="TH SarabunPSK"/>
          <w:b/>
          <w:bCs/>
          <w:sz w:val="30"/>
          <w:szCs w:val="30"/>
          <w:cs/>
        </w:rPr>
        <w:t>ลูกค้าและผู้มีส่วนได้ส่วนเสีย (</w:t>
      </w:r>
      <w:r w:rsidRPr="0064235C">
        <w:rPr>
          <w:rFonts w:ascii="TH SarabunPSK" w:hAnsi="TH SarabunPSK" w:cs="TH SarabunPSK"/>
          <w:b/>
          <w:bCs/>
          <w:sz w:val="30"/>
          <w:szCs w:val="30"/>
        </w:rPr>
        <w:t>CUSTOMERS and STAKEHOLDERS</w:t>
      </w:r>
      <w:r w:rsidRPr="0064235C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F55AA4" w:rsidRPr="0064235C" w:rsidRDefault="00F55AA4" w:rsidP="00F55AA4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4235C">
        <w:rPr>
          <w:rFonts w:ascii="TH SarabunPSK" w:hAnsi="TH SarabunPSK" w:cs="TH SarabunPSK"/>
          <w:b/>
          <w:bCs/>
          <w:sz w:val="30"/>
          <w:szCs w:val="30"/>
          <w:cs/>
        </w:rPr>
        <w:t>ผู้ส่งมอบและพันธมิตร (</w:t>
      </w:r>
      <w:r w:rsidRPr="0064235C">
        <w:rPr>
          <w:rFonts w:ascii="TH SarabunPSK" w:hAnsi="TH SarabunPSK" w:cs="TH SarabunPSK"/>
          <w:b/>
          <w:bCs/>
          <w:sz w:val="30"/>
          <w:szCs w:val="30"/>
        </w:rPr>
        <w:t>Suppliers and PARTNERS</w:t>
      </w:r>
      <w:r w:rsidRPr="0064235C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F55AA4" w:rsidRPr="0064235C" w:rsidRDefault="00F55AA4" w:rsidP="00F55AA4">
      <w:pPr>
        <w:rPr>
          <w:rFonts w:ascii="TH SarabunPSK" w:hAnsi="TH SarabunPSK" w:cs="TH SarabunPSK"/>
          <w:b/>
          <w:bCs/>
          <w:sz w:val="30"/>
          <w:szCs w:val="30"/>
        </w:rPr>
      </w:pPr>
      <w:r w:rsidRPr="0064235C">
        <w:rPr>
          <w:rFonts w:ascii="TH SarabunPSK" w:hAnsi="TH SarabunPSK" w:cs="TH SarabunPSK"/>
          <w:b/>
          <w:bCs/>
          <w:sz w:val="30"/>
          <w:szCs w:val="30"/>
          <w:cs/>
        </w:rPr>
        <w:t>สถานการณ์ขององค์กร (</w:t>
      </w:r>
      <w:r w:rsidRPr="0064235C">
        <w:rPr>
          <w:rFonts w:ascii="TH SarabunPSK" w:hAnsi="TH SarabunPSK" w:cs="TH SarabunPSK"/>
          <w:b/>
          <w:bCs/>
          <w:sz w:val="30"/>
          <w:szCs w:val="30"/>
        </w:rPr>
        <w:t>Organizational Situation</w:t>
      </w:r>
      <w:r w:rsidRPr="0064235C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F55AA4" w:rsidRPr="0064235C" w:rsidRDefault="00F55AA4" w:rsidP="00F55AA4">
      <w:pPr>
        <w:pStyle w:val="a3"/>
        <w:numPr>
          <w:ilvl w:val="0"/>
          <w:numId w:val="7"/>
        </w:numPr>
        <w:shd w:val="clear" w:color="auto" w:fill="E7F6FF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4235C">
        <w:rPr>
          <w:rFonts w:ascii="TH SarabunPSK" w:hAnsi="TH SarabunPSK" w:cs="TH SarabunPSK"/>
          <w:b/>
          <w:bCs/>
          <w:sz w:val="30"/>
          <w:szCs w:val="30"/>
          <w:cs/>
        </w:rPr>
        <w:t>สภาพแวดล้อมด้านการแข่งขัน (</w:t>
      </w:r>
      <w:r w:rsidRPr="0064235C">
        <w:rPr>
          <w:rFonts w:ascii="TH SarabunPSK" w:hAnsi="TH SarabunPSK" w:cs="TH SarabunPSK"/>
          <w:b/>
          <w:bCs/>
          <w:sz w:val="30"/>
          <w:szCs w:val="30"/>
        </w:rPr>
        <w:t>Competitive Environment</w:t>
      </w:r>
      <w:r w:rsidRPr="0064235C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F55AA4" w:rsidRPr="0064235C" w:rsidRDefault="00F55AA4" w:rsidP="00F55AA4">
      <w:pPr>
        <w:pStyle w:val="a3"/>
        <w:numPr>
          <w:ilvl w:val="0"/>
          <w:numId w:val="8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4235C">
        <w:rPr>
          <w:rFonts w:ascii="TH SarabunPSK" w:hAnsi="TH SarabunPSK" w:cs="TH SarabunPSK"/>
          <w:b/>
          <w:bCs/>
          <w:sz w:val="30"/>
          <w:szCs w:val="30"/>
          <w:cs/>
        </w:rPr>
        <w:t>ลำดับในการแข่งขัน (</w:t>
      </w:r>
      <w:r w:rsidRPr="0064235C">
        <w:rPr>
          <w:rFonts w:ascii="TH SarabunPSK" w:hAnsi="TH SarabunPSK" w:cs="TH SarabunPSK"/>
          <w:b/>
          <w:bCs/>
          <w:sz w:val="30"/>
          <w:szCs w:val="30"/>
        </w:rPr>
        <w:t>Competitive Position</w:t>
      </w:r>
      <w:r w:rsidRPr="0064235C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F55AA4" w:rsidRPr="0064235C" w:rsidRDefault="00F55AA4" w:rsidP="00F55AA4">
      <w:pPr>
        <w:pStyle w:val="a3"/>
        <w:numPr>
          <w:ilvl w:val="0"/>
          <w:numId w:val="8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4235C">
        <w:rPr>
          <w:rFonts w:ascii="TH SarabunPSK" w:hAnsi="TH SarabunPSK" w:cs="TH SarabunPSK"/>
          <w:b/>
          <w:bCs/>
          <w:sz w:val="30"/>
          <w:szCs w:val="30"/>
          <w:cs/>
        </w:rPr>
        <w:t>การเปลี่ยนแปลงความสามารถในการแข่งขัน (</w:t>
      </w:r>
      <w:r w:rsidRPr="0064235C">
        <w:rPr>
          <w:rFonts w:ascii="TH SarabunPSK" w:hAnsi="TH SarabunPSK" w:cs="TH SarabunPSK"/>
          <w:b/>
          <w:bCs/>
          <w:sz w:val="30"/>
          <w:szCs w:val="30"/>
        </w:rPr>
        <w:t>Competitiveness Changes</w:t>
      </w:r>
      <w:r w:rsidRPr="0064235C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F55AA4" w:rsidRPr="0064235C" w:rsidRDefault="00F55AA4" w:rsidP="00F55AA4">
      <w:pPr>
        <w:pStyle w:val="a3"/>
        <w:numPr>
          <w:ilvl w:val="0"/>
          <w:numId w:val="8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4235C">
        <w:rPr>
          <w:rFonts w:ascii="TH SarabunPSK" w:hAnsi="TH SarabunPSK" w:cs="TH SarabunPSK"/>
          <w:b/>
          <w:bCs/>
          <w:sz w:val="30"/>
          <w:szCs w:val="30"/>
          <w:cs/>
        </w:rPr>
        <w:t>แหล่งข้อมูลเชิงเปรียบเทียบ (</w:t>
      </w:r>
      <w:r w:rsidRPr="0064235C">
        <w:rPr>
          <w:rFonts w:ascii="TH SarabunPSK" w:hAnsi="TH SarabunPSK" w:cs="TH SarabunPSK"/>
          <w:b/>
          <w:bCs/>
          <w:sz w:val="30"/>
          <w:szCs w:val="30"/>
        </w:rPr>
        <w:t>Comparative Data</w:t>
      </w:r>
      <w:r w:rsidRPr="0064235C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F55AA4" w:rsidRPr="0064235C" w:rsidRDefault="00F55AA4" w:rsidP="00F55AA4">
      <w:pPr>
        <w:pStyle w:val="a3"/>
        <w:numPr>
          <w:ilvl w:val="0"/>
          <w:numId w:val="7"/>
        </w:numPr>
        <w:shd w:val="clear" w:color="auto" w:fill="E7F6FF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4235C">
        <w:rPr>
          <w:rFonts w:ascii="TH SarabunPSK" w:hAnsi="TH SarabunPSK" w:cs="TH SarabunPSK"/>
          <w:b/>
          <w:bCs/>
          <w:sz w:val="30"/>
          <w:szCs w:val="30"/>
          <w:cs/>
        </w:rPr>
        <w:t>บริบทเชิงกลยุทธ์ (</w:t>
      </w:r>
      <w:r w:rsidRPr="0064235C">
        <w:rPr>
          <w:rFonts w:ascii="TH SarabunPSK" w:hAnsi="TH SarabunPSK" w:cs="TH SarabunPSK"/>
          <w:b/>
          <w:bCs/>
          <w:sz w:val="30"/>
          <w:szCs w:val="30"/>
        </w:rPr>
        <w:t>Strategic Context</w:t>
      </w:r>
      <w:r w:rsidRPr="0064235C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F55AA4" w:rsidRPr="0064235C" w:rsidRDefault="00F55AA4" w:rsidP="00F55AA4">
      <w:pPr>
        <w:pStyle w:val="a3"/>
        <w:numPr>
          <w:ilvl w:val="0"/>
          <w:numId w:val="7"/>
        </w:numPr>
        <w:shd w:val="clear" w:color="auto" w:fill="E7F6FF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4235C">
        <w:rPr>
          <w:rFonts w:ascii="TH SarabunPSK" w:hAnsi="TH SarabunPSK" w:cs="TH SarabunPSK"/>
          <w:b/>
          <w:bCs/>
          <w:sz w:val="30"/>
          <w:szCs w:val="30"/>
          <w:cs/>
        </w:rPr>
        <w:t>ระบบการปรับปรุงผลการดำเนินการ (</w:t>
      </w:r>
      <w:r w:rsidRPr="0064235C">
        <w:rPr>
          <w:rFonts w:ascii="TH SarabunPSK" w:hAnsi="TH SarabunPSK" w:cs="TH SarabunPSK"/>
          <w:b/>
          <w:bCs/>
          <w:sz w:val="30"/>
          <w:szCs w:val="30"/>
        </w:rPr>
        <w:t>Performance Improvement System</w:t>
      </w:r>
      <w:r w:rsidRPr="0064235C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Pr="0064235C" w:rsidRDefault="00F55AA4" w:rsidP="00F55AA4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64235C">
        <w:rPr>
          <w:rFonts w:ascii="TH SarabunPSK" w:hAnsi="TH SarabunPSK" w:cs="TH SarabunPSK"/>
          <w:sz w:val="30"/>
          <w:szCs w:val="30"/>
        </w:rPr>
        <w:tab/>
      </w:r>
    </w:p>
    <w:p w:rsidR="00F55AA4" w:rsidRDefault="00F55AA4">
      <w:pPr>
        <w:spacing w:after="200" w:line="276" w:lineRule="auto"/>
        <w:rPr>
          <w:rFonts w:ascii="TH SarabunIT๙" w:eastAsia="Calibri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</w:rPr>
        <w:br w:type="page"/>
      </w:r>
    </w:p>
    <w:p w:rsidR="00F55AA4" w:rsidRDefault="00F55AA4" w:rsidP="0037055A">
      <w:pPr>
        <w:pStyle w:val="af0"/>
        <w:rPr>
          <w:rFonts w:ascii="TH SarabunIT๙" w:hAnsi="TH SarabunIT๙" w:cs="TH SarabunIT๙"/>
          <w:b/>
          <w:bCs/>
          <w:sz w:val="30"/>
          <w:szCs w:val="30"/>
          <w:cs/>
        </w:rPr>
        <w:sectPr w:rsidR="00F55AA4" w:rsidSect="00C37470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7055A" w:rsidRDefault="0037055A" w:rsidP="0037055A">
      <w:pPr>
        <w:pStyle w:val="af0"/>
        <w:rPr>
          <w:rFonts w:ascii="TH SarabunIT๙" w:hAnsi="TH SarabunIT๙" w:cs="TH SarabunIT๙"/>
          <w:b/>
          <w:bCs/>
          <w:sz w:val="30"/>
          <w:szCs w:val="30"/>
        </w:rPr>
      </w:pPr>
      <w:r w:rsidRPr="007963E1">
        <w:rPr>
          <w:rFonts w:ascii="TH SarabunIT๙" w:hAnsi="TH SarabunIT๙" w:cs="TH SarabunIT๙" w:hint="cs"/>
          <w:b/>
          <w:bCs/>
          <w:sz w:val="30"/>
          <w:szCs w:val="30"/>
          <w:cs/>
        </w:rPr>
        <w:t>3. ผลการดำเนินการตามแผนพัฒนาปรับปรุง ปีงบประมาณ 2561</w:t>
      </w:r>
    </w:p>
    <w:p w:rsidR="00A63EE5" w:rsidRDefault="00A63EE5" w:rsidP="0037055A">
      <w:pPr>
        <w:pStyle w:val="af0"/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1-5"/>
        <w:tblW w:w="9493" w:type="dxa"/>
        <w:tblLook w:val="04A0" w:firstRow="1" w:lastRow="0" w:firstColumn="1" w:lastColumn="0" w:noHBand="0" w:noVBand="1"/>
      </w:tblPr>
      <w:tblGrid>
        <w:gridCol w:w="5382"/>
        <w:gridCol w:w="4111"/>
      </w:tblGrid>
      <w:tr w:rsidR="00D502CD" w:rsidTr="00D50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502CD" w:rsidRPr="00F537C7" w:rsidRDefault="00D502CD" w:rsidP="00F537C7">
            <w:pPr>
              <w:pStyle w:val="af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537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ข้อเสนอแนะจากการตรวจประเมิน ปีงบประมาณ 2560</w:t>
            </w:r>
          </w:p>
        </w:tc>
        <w:tc>
          <w:tcPr>
            <w:tcW w:w="4111" w:type="dxa"/>
          </w:tcPr>
          <w:p w:rsidR="00D502CD" w:rsidRPr="00F537C7" w:rsidRDefault="00D502CD" w:rsidP="00F537C7">
            <w:pPr>
              <w:pStyle w:val="af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 w:rsidRPr="00F537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วิธีการดำเนินงาน (กิจกรรม/โครงการ)</w:t>
            </w:r>
          </w:p>
        </w:tc>
      </w:tr>
      <w:tr w:rsidR="00D502CD" w:rsidTr="00D50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502CD" w:rsidRDefault="00D502CD" w:rsidP="0037055A">
            <w:pPr>
              <w:pStyle w:val="af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</w:tc>
        <w:tc>
          <w:tcPr>
            <w:tcW w:w="4111" w:type="dxa"/>
          </w:tcPr>
          <w:p w:rsidR="00D502CD" w:rsidRDefault="00D502CD" w:rsidP="0037055A">
            <w:pPr>
              <w:pStyle w:val="a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502CD" w:rsidTr="00D50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502CD" w:rsidRDefault="00D502CD" w:rsidP="0037055A">
            <w:pPr>
              <w:pStyle w:val="af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</w:tc>
        <w:tc>
          <w:tcPr>
            <w:tcW w:w="4111" w:type="dxa"/>
          </w:tcPr>
          <w:p w:rsidR="00D502CD" w:rsidRDefault="00D502CD" w:rsidP="0037055A">
            <w:pPr>
              <w:pStyle w:val="a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502CD" w:rsidTr="00D50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502CD" w:rsidRDefault="00D502CD" w:rsidP="0037055A">
            <w:pPr>
              <w:pStyle w:val="af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</w:tc>
        <w:tc>
          <w:tcPr>
            <w:tcW w:w="4111" w:type="dxa"/>
          </w:tcPr>
          <w:p w:rsidR="00D502CD" w:rsidRDefault="00D502CD" w:rsidP="0037055A">
            <w:pPr>
              <w:pStyle w:val="a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502CD" w:rsidTr="00D50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502CD" w:rsidRDefault="00D502CD" w:rsidP="0037055A">
            <w:pPr>
              <w:pStyle w:val="af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</w:tc>
        <w:tc>
          <w:tcPr>
            <w:tcW w:w="4111" w:type="dxa"/>
          </w:tcPr>
          <w:p w:rsidR="00D502CD" w:rsidRDefault="00D502CD" w:rsidP="0037055A">
            <w:pPr>
              <w:pStyle w:val="a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01E8D" w:rsidTr="00D50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01E8D" w:rsidRDefault="00601E8D" w:rsidP="0037055A">
            <w:pPr>
              <w:pStyle w:val="af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</w:tc>
        <w:tc>
          <w:tcPr>
            <w:tcW w:w="4111" w:type="dxa"/>
          </w:tcPr>
          <w:p w:rsidR="00601E8D" w:rsidRDefault="00601E8D" w:rsidP="0037055A">
            <w:pPr>
              <w:pStyle w:val="a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01E8D" w:rsidTr="00D50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01E8D" w:rsidRDefault="00601E8D" w:rsidP="0037055A">
            <w:pPr>
              <w:pStyle w:val="af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</w:tc>
        <w:tc>
          <w:tcPr>
            <w:tcW w:w="4111" w:type="dxa"/>
          </w:tcPr>
          <w:p w:rsidR="00601E8D" w:rsidRDefault="00601E8D" w:rsidP="0037055A">
            <w:pPr>
              <w:pStyle w:val="a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01E8D" w:rsidTr="00D50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01E8D" w:rsidRDefault="00601E8D" w:rsidP="0037055A">
            <w:pPr>
              <w:pStyle w:val="af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</w:tc>
        <w:tc>
          <w:tcPr>
            <w:tcW w:w="4111" w:type="dxa"/>
          </w:tcPr>
          <w:p w:rsidR="00601E8D" w:rsidRDefault="00601E8D" w:rsidP="0037055A">
            <w:pPr>
              <w:pStyle w:val="a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01E8D" w:rsidTr="00D50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01E8D" w:rsidRDefault="00601E8D" w:rsidP="0037055A">
            <w:pPr>
              <w:pStyle w:val="af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</w:tc>
        <w:tc>
          <w:tcPr>
            <w:tcW w:w="4111" w:type="dxa"/>
          </w:tcPr>
          <w:p w:rsidR="00601E8D" w:rsidRDefault="00601E8D" w:rsidP="0037055A">
            <w:pPr>
              <w:pStyle w:val="a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F55AA4" w:rsidRDefault="00F55AA4" w:rsidP="0037055A">
      <w:pPr>
        <w:pStyle w:val="af0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:rsidR="00F55AA4" w:rsidRDefault="00F55AA4">
      <w:pPr>
        <w:spacing w:after="200" w:line="276" w:lineRule="auto"/>
        <w:rPr>
          <w:rFonts w:ascii="TH SarabunIT๙" w:eastAsia="Calibri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br w:type="page"/>
      </w:r>
    </w:p>
    <w:p w:rsidR="00F55AA4" w:rsidRDefault="00F55AA4" w:rsidP="0037055A">
      <w:pPr>
        <w:pStyle w:val="af0"/>
        <w:rPr>
          <w:rFonts w:ascii="TH SarabunIT๙" w:hAnsi="TH SarabunIT๙" w:cs="TH SarabunIT๙"/>
          <w:b/>
          <w:bCs/>
          <w:sz w:val="30"/>
          <w:szCs w:val="30"/>
          <w:cs/>
        </w:rPr>
        <w:sectPr w:rsidR="00F55AA4" w:rsidSect="00D502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055A" w:rsidRDefault="0037055A" w:rsidP="0037055A">
      <w:pPr>
        <w:pStyle w:val="af0"/>
        <w:rPr>
          <w:rFonts w:ascii="TH SarabunIT๙" w:hAnsi="TH SarabunIT๙" w:cs="TH SarabunIT๙"/>
          <w:b/>
          <w:bCs/>
          <w:sz w:val="30"/>
          <w:szCs w:val="30"/>
        </w:rPr>
      </w:pPr>
      <w:r w:rsidRPr="007963E1">
        <w:rPr>
          <w:rFonts w:ascii="TH SarabunIT๙" w:hAnsi="TH SarabunIT๙" w:cs="TH SarabunIT๙" w:hint="cs"/>
          <w:b/>
          <w:bCs/>
          <w:sz w:val="30"/>
          <w:szCs w:val="30"/>
          <w:cs/>
        </w:rPr>
        <w:t>4. รายงานผลการประเมินตนเอง ปีงบประมาณ 2561</w:t>
      </w:r>
    </w:p>
    <w:p w:rsidR="005A5EBE" w:rsidRPr="00AE0DE7" w:rsidRDefault="005A5EBE" w:rsidP="005A5EBE">
      <w:pPr>
        <w:pStyle w:val="af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องค์ประกอบที่ 1  การบริหารของสำนัก/หน่วยงานเทียบเท่าเพื่อการกำกับติดตามผลลัพธ์ตาม</w:t>
      </w:r>
      <w:proofErr w:type="spellStart"/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พันธ</w:t>
      </w:r>
      <w:proofErr w:type="spellEnd"/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กิจ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กลุ่มสถาบัน และเอกลักษณ์ของหน่วยงาน</w:t>
      </w:r>
    </w:p>
    <w:tbl>
      <w:tblPr>
        <w:tblStyle w:val="1-5"/>
        <w:tblW w:w="9356" w:type="dxa"/>
        <w:tblLook w:val="04A0" w:firstRow="1" w:lastRow="0" w:firstColumn="1" w:lastColumn="0" w:noHBand="0" w:noVBand="1"/>
      </w:tblPr>
      <w:tblGrid>
        <w:gridCol w:w="5812"/>
        <w:gridCol w:w="1701"/>
        <w:gridCol w:w="1843"/>
      </w:tblGrid>
      <w:tr w:rsidR="00B44BCD" w:rsidRPr="004C4023" w:rsidTr="004C40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B44BCD" w:rsidRPr="004C4023" w:rsidRDefault="00B44BCD" w:rsidP="00B44BC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C4023">
              <w:rPr>
                <w:rFonts w:ascii="TH SarabunIT๙" w:hAnsi="TH SarabunIT๙" w:cs="TH SarabunIT๙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701" w:type="dxa"/>
          </w:tcPr>
          <w:p w:rsidR="00B44BCD" w:rsidRPr="004C4023" w:rsidRDefault="00B44BCD" w:rsidP="00B44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 w:rsidRPr="004C4023">
              <w:rPr>
                <w:rFonts w:ascii="TH SarabunIT๙" w:hAnsi="TH SarabunIT๙" w:cs="TH SarabunIT๙"/>
                <w:sz w:val="30"/>
                <w:szCs w:val="30"/>
                <w:cs/>
              </w:rPr>
              <w:t>ผลงาน</w:t>
            </w:r>
          </w:p>
        </w:tc>
        <w:tc>
          <w:tcPr>
            <w:tcW w:w="1843" w:type="dxa"/>
          </w:tcPr>
          <w:p w:rsidR="00B44BCD" w:rsidRPr="004C4023" w:rsidRDefault="00B44BCD" w:rsidP="00B44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 w:rsidRPr="004C4023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</w:t>
            </w:r>
          </w:p>
        </w:tc>
      </w:tr>
      <w:tr w:rsidR="00B44BCD" w:rsidRPr="004C4023" w:rsidTr="004C4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B44BCD" w:rsidRPr="004C4023" w:rsidRDefault="00B44BCD" w:rsidP="00B44BCD">
            <w:pPr>
              <w:pStyle w:val="11"/>
              <w:tabs>
                <w:tab w:val="left" w:pos="1134"/>
              </w:tabs>
              <w:jc w:val="thaiDistribute"/>
              <w:rPr>
                <w:rFonts w:ascii="TH SarabunIT๙" w:eastAsia="TH SarabunPSK" w:hAnsi="TH SarabunIT๙" w:cs="TH SarabunIT๙"/>
                <w:b w:val="0"/>
                <w:bCs w:val="0"/>
                <w:sz w:val="30"/>
                <w:szCs w:val="30"/>
              </w:rPr>
            </w:pPr>
            <w:r w:rsidRPr="004C4023">
              <w:rPr>
                <w:rFonts w:ascii="TH SarabunIT๙" w:eastAsia="TH SarabunPSK" w:hAnsi="TH SarabunIT๙" w:cs="TH SarabunIT๙"/>
                <w:b w:val="0"/>
                <w:bCs w:val="0"/>
                <w:sz w:val="30"/>
                <w:szCs w:val="30"/>
              </w:rPr>
              <w:t xml:space="preserve">1.1 </w:t>
            </w:r>
            <w:r w:rsidRPr="004C4023">
              <w:rPr>
                <w:rFonts w:ascii="TH SarabunIT๙" w:eastAsia="TH SarabunPSK" w:hAnsi="TH SarabunIT๙" w:cs="TH SarabunIT๙"/>
                <w:b w:val="0"/>
                <w:bCs w:val="0"/>
                <w:sz w:val="30"/>
                <w:szCs w:val="30"/>
                <w:cs/>
              </w:rPr>
              <w:t>กระบวนการพัฒนาแผน</w:t>
            </w:r>
          </w:p>
        </w:tc>
        <w:tc>
          <w:tcPr>
            <w:tcW w:w="1701" w:type="dxa"/>
          </w:tcPr>
          <w:p w:rsidR="00B44BCD" w:rsidRPr="004C4023" w:rsidRDefault="00B44BCD" w:rsidP="00B44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B44BCD" w:rsidRPr="004C4023" w:rsidRDefault="00B44BCD" w:rsidP="00B44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B44BCD" w:rsidRPr="004C4023" w:rsidTr="004C4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B44BCD" w:rsidRPr="004C4023" w:rsidRDefault="00B44BCD" w:rsidP="00B44BCD">
            <w:pPr>
              <w:pStyle w:val="11"/>
              <w:tabs>
                <w:tab w:val="left" w:pos="1134"/>
              </w:tabs>
              <w:jc w:val="thaiDistribute"/>
              <w:rPr>
                <w:rFonts w:ascii="TH SarabunIT๙" w:eastAsia="TH SarabunPSK" w:hAnsi="TH SarabunIT๙" w:cs="TH SarabunIT๙"/>
                <w:b w:val="0"/>
                <w:bCs w:val="0"/>
                <w:sz w:val="30"/>
                <w:szCs w:val="30"/>
              </w:rPr>
            </w:pPr>
            <w:r w:rsidRPr="004C4023">
              <w:rPr>
                <w:rFonts w:ascii="TH SarabunIT๙" w:eastAsia="TH SarabunPSK" w:hAnsi="TH SarabunIT๙" w:cs="TH SarabunIT๙"/>
                <w:b w:val="0"/>
                <w:bCs w:val="0"/>
                <w:sz w:val="30"/>
                <w:szCs w:val="30"/>
              </w:rPr>
              <w:t xml:space="preserve">1.2. </w:t>
            </w:r>
            <w:r w:rsidRPr="004C4023">
              <w:rPr>
                <w:rFonts w:ascii="TH SarabunIT๙" w:eastAsia="TH SarabunPSK" w:hAnsi="TH SarabunIT๙" w:cs="TH SarabunIT๙"/>
                <w:b w:val="0"/>
                <w:bCs w:val="0"/>
                <w:sz w:val="30"/>
                <w:szCs w:val="30"/>
                <w:cs/>
              </w:rPr>
              <w:t>ระบบพัฒนาบุคลากร</w:t>
            </w:r>
          </w:p>
        </w:tc>
        <w:tc>
          <w:tcPr>
            <w:tcW w:w="1701" w:type="dxa"/>
          </w:tcPr>
          <w:p w:rsidR="00B44BCD" w:rsidRPr="004C4023" w:rsidRDefault="00B44BCD" w:rsidP="00B44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B44BCD" w:rsidRPr="004C4023" w:rsidRDefault="00B44BCD" w:rsidP="00B44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B44BCD" w:rsidRPr="004C4023" w:rsidTr="004C4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B44BCD" w:rsidRPr="004C4023" w:rsidRDefault="00B44BCD" w:rsidP="00B44BCD">
            <w:pPr>
              <w:pStyle w:val="11"/>
              <w:tabs>
                <w:tab w:val="left" w:pos="1134"/>
              </w:tabs>
              <w:jc w:val="thaiDistribute"/>
              <w:rPr>
                <w:rFonts w:ascii="TH SarabunIT๙" w:eastAsia="TH SarabunPSK" w:hAnsi="TH SarabunIT๙" w:cs="TH SarabunIT๙"/>
                <w:b w:val="0"/>
                <w:bCs w:val="0"/>
                <w:sz w:val="30"/>
                <w:szCs w:val="30"/>
              </w:rPr>
            </w:pPr>
            <w:r w:rsidRPr="004C4023">
              <w:rPr>
                <w:rFonts w:ascii="TH SarabunIT๙" w:eastAsia="TH SarabunPSK" w:hAnsi="TH SarabunIT๙" w:cs="TH SarabunIT๙"/>
                <w:b w:val="0"/>
                <w:bCs w:val="0"/>
                <w:sz w:val="30"/>
                <w:szCs w:val="30"/>
              </w:rPr>
              <w:t xml:space="preserve">1.3. </w:t>
            </w:r>
            <w:r w:rsidRPr="004C4023">
              <w:rPr>
                <w:rFonts w:ascii="TH SarabunIT๙" w:eastAsia="TH SarabunPSK" w:hAnsi="TH SarabunIT๙" w:cs="TH SarabunIT๙"/>
                <w:b w:val="0"/>
                <w:bCs w:val="0"/>
                <w:sz w:val="30"/>
                <w:szCs w:val="30"/>
                <w:cs/>
              </w:rPr>
              <w:t>ภาวะผู้นำ</w:t>
            </w:r>
          </w:p>
        </w:tc>
        <w:tc>
          <w:tcPr>
            <w:tcW w:w="1701" w:type="dxa"/>
          </w:tcPr>
          <w:p w:rsidR="00B44BCD" w:rsidRPr="004C4023" w:rsidRDefault="00B44BCD" w:rsidP="00B44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B44BCD" w:rsidRPr="004C4023" w:rsidRDefault="00B44BCD" w:rsidP="00B44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B44BCD" w:rsidRPr="004C4023" w:rsidTr="004C4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B44BCD" w:rsidRPr="004C4023" w:rsidRDefault="00B44BCD" w:rsidP="00B44BCD">
            <w:pPr>
              <w:pStyle w:val="11"/>
              <w:tabs>
                <w:tab w:val="left" w:pos="1134"/>
              </w:tabs>
              <w:jc w:val="thaiDistribute"/>
              <w:rPr>
                <w:rFonts w:ascii="TH SarabunIT๙" w:eastAsia="TH SarabunPSK" w:hAnsi="TH SarabunIT๙" w:cs="TH SarabunIT๙"/>
                <w:b w:val="0"/>
                <w:bCs w:val="0"/>
                <w:sz w:val="30"/>
                <w:szCs w:val="30"/>
              </w:rPr>
            </w:pPr>
            <w:r w:rsidRPr="004C4023">
              <w:rPr>
                <w:rFonts w:ascii="TH SarabunIT๙" w:eastAsia="TH SarabunPSK" w:hAnsi="TH SarabunIT๙" w:cs="TH SarabunIT๙"/>
                <w:b w:val="0"/>
                <w:bCs w:val="0"/>
                <w:sz w:val="30"/>
                <w:szCs w:val="30"/>
              </w:rPr>
              <w:t xml:space="preserve">1.4 </w:t>
            </w:r>
            <w:r w:rsidRPr="004C4023">
              <w:rPr>
                <w:rFonts w:ascii="TH SarabunIT๙" w:eastAsia="TH SarabunPSK" w:hAnsi="TH SarabunIT๙" w:cs="TH SarabunIT๙"/>
                <w:b w:val="0"/>
                <w:bCs w:val="0"/>
                <w:sz w:val="30"/>
                <w:szCs w:val="30"/>
                <w:cs/>
              </w:rPr>
              <w:t>การพัฒนาหน่วยงานสู่หน่วยงานเรียนรู้</w:t>
            </w:r>
          </w:p>
        </w:tc>
        <w:tc>
          <w:tcPr>
            <w:tcW w:w="1701" w:type="dxa"/>
          </w:tcPr>
          <w:p w:rsidR="00B44BCD" w:rsidRPr="004C4023" w:rsidRDefault="00B44BCD" w:rsidP="00B44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B44BCD" w:rsidRPr="004C4023" w:rsidRDefault="00B44BCD" w:rsidP="00B44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B44BCD" w:rsidRPr="004C4023" w:rsidTr="004C4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B44BCD" w:rsidRPr="004C4023" w:rsidRDefault="00B44BCD" w:rsidP="00B44BCD">
            <w:pPr>
              <w:pStyle w:val="11"/>
              <w:tabs>
                <w:tab w:val="left" w:pos="1134"/>
              </w:tabs>
              <w:jc w:val="thaiDistribute"/>
              <w:rPr>
                <w:rFonts w:ascii="TH SarabunIT๙" w:eastAsia="TH SarabunPSK" w:hAnsi="TH SarabunIT๙" w:cs="TH SarabunIT๙"/>
                <w:b w:val="0"/>
                <w:bCs w:val="0"/>
                <w:sz w:val="30"/>
                <w:szCs w:val="30"/>
              </w:rPr>
            </w:pPr>
            <w:r w:rsidRPr="004C4023">
              <w:rPr>
                <w:rFonts w:ascii="TH SarabunIT๙" w:eastAsia="TH SarabunPSK" w:hAnsi="TH SarabunIT๙" w:cs="TH SarabunIT๙"/>
                <w:b w:val="0"/>
                <w:bCs w:val="0"/>
                <w:sz w:val="30"/>
                <w:szCs w:val="30"/>
              </w:rPr>
              <w:t xml:space="preserve">1.5 </w:t>
            </w:r>
            <w:r w:rsidRPr="004C4023">
              <w:rPr>
                <w:rFonts w:ascii="TH SarabunIT๙" w:eastAsia="TH SarabunPSK" w:hAnsi="TH SarabunIT๙" w:cs="TH SarabunIT๙"/>
                <w:b w:val="0"/>
                <w:bCs w:val="0"/>
                <w:sz w:val="30"/>
                <w:szCs w:val="30"/>
                <w:cs/>
              </w:rPr>
              <w:t>ระบบบริหารความเสี่ยง</w:t>
            </w:r>
          </w:p>
        </w:tc>
        <w:tc>
          <w:tcPr>
            <w:tcW w:w="1701" w:type="dxa"/>
          </w:tcPr>
          <w:p w:rsidR="00B44BCD" w:rsidRPr="004C4023" w:rsidRDefault="00B44BCD" w:rsidP="00B44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B44BCD" w:rsidRPr="004C4023" w:rsidRDefault="00B44BCD" w:rsidP="00B44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B44BCD" w:rsidRPr="004C4023" w:rsidTr="004C4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B44BCD" w:rsidRPr="004C4023" w:rsidRDefault="00B44BCD" w:rsidP="00B44BCD">
            <w:pPr>
              <w:pStyle w:val="11"/>
              <w:tabs>
                <w:tab w:val="left" w:pos="1134"/>
              </w:tabs>
              <w:jc w:val="thaiDistribute"/>
              <w:rPr>
                <w:rFonts w:ascii="TH SarabunIT๙" w:eastAsia="TH SarabunPSK" w:hAnsi="TH SarabunIT๙" w:cs="TH SarabunIT๙"/>
                <w:b w:val="0"/>
                <w:bCs w:val="0"/>
                <w:sz w:val="30"/>
                <w:szCs w:val="30"/>
              </w:rPr>
            </w:pPr>
            <w:r w:rsidRPr="004C4023">
              <w:rPr>
                <w:rFonts w:ascii="TH SarabunIT๙" w:eastAsia="TH SarabunPSK" w:hAnsi="TH SarabunIT๙" w:cs="TH SarabunIT๙"/>
                <w:b w:val="0"/>
                <w:bCs w:val="0"/>
                <w:sz w:val="30"/>
                <w:szCs w:val="30"/>
              </w:rPr>
              <w:t xml:space="preserve">1.6 </w:t>
            </w:r>
            <w:r w:rsidRPr="004C4023">
              <w:rPr>
                <w:rFonts w:ascii="TH SarabunIT๙" w:eastAsia="TH SarabunPSK" w:hAnsi="TH SarabunIT๙" w:cs="TH SarabunIT๙"/>
                <w:b w:val="0"/>
                <w:bCs w:val="0"/>
                <w:sz w:val="30"/>
                <w:szCs w:val="30"/>
                <w:cs/>
              </w:rPr>
              <w:t>ระบบและกลไกการเงินและงบประมาณ</w:t>
            </w:r>
          </w:p>
        </w:tc>
        <w:tc>
          <w:tcPr>
            <w:tcW w:w="1701" w:type="dxa"/>
          </w:tcPr>
          <w:p w:rsidR="00B44BCD" w:rsidRPr="004C4023" w:rsidRDefault="00B44BCD" w:rsidP="00B44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B44BCD" w:rsidRPr="004C4023" w:rsidRDefault="00B44BCD" w:rsidP="00B44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B44BCD" w:rsidRPr="004C4023" w:rsidTr="004C4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B44BCD" w:rsidRPr="004C4023" w:rsidRDefault="00B44BCD" w:rsidP="00B44BCD">
            <w:pPr>
              <w:pStyle w:val="11"/>
              <w:tabs>
                <w:tab w:val="left" w:pos="1134"/>
              </w:tabs>
              <w:jc w:val="thaiDistribute"/>
              <w:rPr>
                <w:rFonts w:ascii="TH SarabunIT๙" w:eastAsia="TH SarabunPSK" w:hAnsi="TH SarabunIT๙" w:cs="TH SarabunIT๙"/>
                <w:b w:val="0"/>
                <w:bCs w:val="0"/>
                <w:sz w:val="30"/>
                <w:szCs w:val="30"/>
              </w:rPr>
            </w:pPr>
            <w:r w:rsidRPr="004C4023">
              <w:rPr>
                <w:rFonts w:ascii="TH SarabunIT๙" w:eastAsia="TH SarabunPSK" w:hAnsi="TH SarabunIT๙" w:cs="TH SarabunIT๙"/>
                <w:b w:val="0"/>
                <w:bCs w:val="0"/>
                <w:sz w:val="30"/>
                <w:szCs w:val="30"/>
              </w:rPr>
              <w:t xml:space="preserve">1.7 </w:t>
            </w:r>
            <w:r w:rsidRPr="004C4023">
              <w:rPr>
                <w:rFonts w:ascii="TH SarabunIT๙" w:eastAsia="TH SarabunPSK" w:hAnsi="TH SarabunIT๙" w:cs="TH SarabunIT๙"/>
                <w:b w:val="0"/>
                <w:bCs w:val="0"/>
                <w:sz w:val="30"/>
                <w:szCs w:val="30"/>
                <w:cs/>
              </w:rPr>
              <w:t>ระบบและกลไกการประกันคุณภาพภายใน</w:t>
            </w:r>
          </w:p>
        </w:tc>
        <w:tc>
          <w:tcPr>
            <w:tcW w:w="1701" w:type="dxa"/>
          </w:tcPr>
          <w:p w:rsidR="00B44BCD" w:rsidRPr="004C4023" w:rsidRDefault="00B44BCD" w:rsidP="00B44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B44BCD" w:rsidRPr="004C4023" w:rsidRDefault="00B44BCD" w:rsidP="00B44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B44BCD" w:rsidRPr="004C4023" w:rsidTr="004C4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B44BCD" w:rsidRPr="004C4023" w:rsidRDefault="00B44BCD" w:rsidP="00B44BCD">
            <w:pPr>
              <w:pStyle w:val="11"/>
              <w:tabs>
                <w:tab w:val="left" w:pos="1134"/>
              </w:tabs>
              <w:jc w:val="thaiDistribute"/>
              <w:rPr>
                <w:rFonts w:ascii="TH SarabunIT๙" w:eastAsia="TH SarabunPSK" w:hAnsi="TH SarabunIT๙" w:cs="TH SarabunIT๙"/>
                <w:b w:val="0"/>
                <w:bCs w:val="0"/>
                <w:sz w:val="30"/>
                <w:szCs w:val="30"/>
              </w:rPr>
            </w:pPr>
            <w:r w:rsidRPr="004C4023">
              <w:rPr>
                <w:rFonts w:ascii="TH SarabunIT๙" w:eastAsia="TH SarabunPSK" w:hAnsi="TH SarabunIT๙" w:cs="TH SarabunIT๙"/>
                <w:b w:val="0"/>
                <w:bCs w:val="0"/>
                <w:sz w:val="30"/>
                <w:szCs w:val="30"/>
              </w:rPr>
              <w:t xml:space="preserve">1.8. </w:t>
            </w:r>
            <w:r w:rsidRPr="004C4023">
              <w:rPr>
                <w:rFonts w:ascii="TH SarabunIT๙" w:eastAsia="TH SarabunPSK" w:hAnsi="TH SarabunIT๙" w:cs="TH SarabunIT๙"/>
                <w:b w:val="0"/>
                <w:bCs w:val="0"/>
                <w:sz w:val="30"/>
                <w:szCs w:val="30"/>
                <w:cs/>
              </w:rPr>
              <w:t>กระบวนการประเมินความพึงพอใจของผู้รับบริการต่อการให้บริการของสำนัก</w:t>
            </w:r>
            <w:r w:rsidRPr="004C4023">
              <w:rPr>
                <w:rFonts w:ascii="TH SarabunIT๙" w:eastAsia="TH SarabunPSK" w:hAnsi="TH SarabunIT๙" w:cs="TH SarabunIT๙"/>
                <w:b w:val="0"/>
                <w:bCs w:val="0"/>
                <w:sz w:val="30"/>
                <w:szCs w:val="30"/>
              </w:rPr>
              <w:t>/</w:t>
            </w:r>
            <w:r w:rsidRPr="004C4023">
              <w:rPr>
                <w:rFonts w:ascii="TH SarabunIT๙" w:eastAsia="TH SarabunPSK" w:hAnsi="TH SarabunIT๙" w:cs="TH SarabunIT๙"/>
                <w:b w:val="0"/>
                <w:bCs w:val="0"/>
                <w:sz w:val="30"/>
                <w:szCs w:val="30"/>
                <w:cs/>
              </w:rPr>
              <w:t>หน่วยงานเทียบเท่า</w:t>
            </w:r>
          </w:p>
        </w:tc>
        <w:tc>
          <w:tcPr>
            <w:tcW w:w="1701" w:type="dxa"/>
          </w:tcPr>
          <w:p w:rsidR="00B44BCD" w:rsidRPr="004C4023" w:rsidRDefault="00B44BCD" w:rsidP="00B44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B44BCD" w:rsidRPr="004C4023" w:rsidRDefault="00B44BCD" w:rsidP="00B44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4C4023" w:rsidRPr="004C4023" w:rsidTr="004C4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4C4023" w:rsidRPr="004C4023" w:rsidRDefault="004C4023" w:rsidP="004C4023">
            <w:pPr>
              <w:pStyle w:val="11"/>
              <w:tabs>
                <w:tab w:val="left" w:pos="1134"/>
              </w:tabs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4C4023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คะแนนเฉลี่ย</w:t>
            </w:r>
          </w:p>
        </w:tc>
        <w:tc>
          <w:tcPr>
            <w:tcW w:w="1701" w:type="dxa"/>
          </w:tcPr>
          <w:p w:rsidR="004C4023" w:rsidRPr="004C4023" w:rsidRDefault="004C4023" w:rsidP="004C4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4C4023" w:rsidRPr="004C4023" w:rsidRDefault="004C4023" w:rsidP="004C4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4C4023" w:rsidRPr="004C4023" w:rsidTr="004C4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4C4023" w:rsidRPr="004C4023" w:rsidRDefault="004C4023" w:rsidP="004C4023">
            <w:pPr>
              <w:pStyle w:val="11"/>
              <w:tabs>
                <w:tab w:val="left" w:pos="1134"/>
              </w:tabs>
              <w:jc w:val="center"/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4C4023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</w:tcPr>
          <w:p w:rsidR="004C4023" w:rsidRPr="004C4023" w:rsidRDefault="004C4023" w:rsidP="004C4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4C4023" w:rsidRPr="004C4023" w:rsidRDefault="004C4023" w:rsidP="004C4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A5EBE" w:rsidRDefault="005A5EBE" w:rsidP="005A5EBE">
      <w:pPr>
        <w:ind w:left="1418" w:hanging="1418"/>
        <w:rPr>
          <w:rFonts w:ascii="TH SarabunIT๙" w:hAnsi="TH SarabunIT๙" w:cs="TH SarabunIT๙"/>
          <w:b/>
          <w:bCs/>
          <w:sz w:val="30"/>
          <w:szCs w:val="30"/>
        </w:rPr>
      </w:pPr>
    </w:p>
    <w:p w:rsidR="005A5EBE" w:rsidRPr="00694959" w:rsidRDefault="005A5EBE" w:rsidP="00694959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94959">
        <w:rPr>
          <w:rFonts w:ascii="TH SarabunIT๙" w:hAnsi="TH SarabunIT๙" w:cs="TH SarabunIT๙"/>
          <w:b/>
          <w:bCs/>
          <w:sz w:val="30"/>
          <w:szCs w:val="30"/>
          <w:cs/>
        </w:rPr>
        <w:t>จุดแข็ง/แนวทางเสริมจุดแข็ง</w:t>
      </w:r>
    </w:p>
    <w:p w:rsidR="005A5EBE" w:rsidRDefault="005A5EBE" w:rsidP="005A5EBE">
      <w:pPr>
        <w:ind w:left="1404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94959" w:rsidRDefault="00694959" w:rsidP="005A5EBE">
      <w:pPr>
        <w:ind w:left="1404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01E8D" w:rsidRDefault="00601E8D" w:rsidP="005A5EBE">
      <w:pPr>
        <w:ind w:left="1404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01E8D" w:rsidRPr="00AE0DE7" w:rsidRDefault="00601E8D" w:rsidP="005A5EBE">
      <w:pPr>
        <w:ind w:left="1404"/>
        <w:jc w:val="thaiDistribute"/>
        <w:rPr>
          <w:rFonts w:ascii="TH SarabunIT๙" w:hAnsi="TH SarabunIT๙" w:cs="TH SarabunIT๙" w:hint="cs"/>
          <w:sz w:val="30"/>
          <w:szCs w:val="30"/>
        </w:rPr>
      </w:pPr>
    </w:p>
    <w:p w:rsidR="005A5EBE" w:rsidRPr="00694959" w:rsidRDefault="005A5EBE" w:rsidP="00694959">
      <w:pPr>
        <w:pBdr>
          <w:between w:val="single" w:sz="4" w:space="1" w:color="auto"/>
        </w:pBd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94959">
        <w:rPr>
          <w:rFonts w:ascii="TH SarabunIT๙" w:hAnsi="TH SarabunIT๙" w:cs="TH SarabunIT๙"/>
          <w:b/>
          <w:bCs/>
          <w:sz w:val="30"/>
          <w:szCs w:val="30"/>
          <w:cs/>
        </w:rPr>
        <w:t>จุดที่ควรพัฒนา/ข้อเสนอแนะในการปรับปรุง</w:t>
      </w:r>
    </w:p>
    <w:p w:rsidR="005A5EBE" w:rsidRDefault="005A5EBE" w:rsidP="005A5EBE">
      <w:pPr>
        <w:ind w:left="1404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01E8D" w:rsidRDefault="00601E8D" w:rsidP="005A5EBE">
      <w:pPr>
        <w:ind w:left="1404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01E8D" w:rsidRDefault="00601E8D" w:rsidP="005A5EBE">
      <w:pPr>
        <w:ind w:left="1404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01E8D" w:rsidRDefault="00601E8D" w:rsidP="005A5EBE">
      <w:pPr>
        <w:ind w:left="1404"/>
        <w:jc w:val="thaiDistribute"/>
        <w:rPr>
          <w:rFonts w:ascii="TH SarabunIT๙" w:hAnsi="TH SarabunIT๙" w:cs="TH SarabunIT๙" w:hint="cs"/>
          <w:sz w:val="30"/>
          <w:szCs w:val="30"/>
        </w:rPr>
      </w:pPr>
    </w:p>
    <w:p w:rsidR="00694959" w:rsidRPr="00AE0DE7" w:rsidRDefault="00694959" w:rsidP="005A5EBE">
      <w:pPr>
        <w:ind w:left="1404"/>
        <w:jc w:val="thaiDistribute"/>
        <w:rPr>
          <w:rFonts w:ascii="TH SarabunIT๙" w:hAnsi="TH SarabunIT๙" w:cs="TH SarabunIT๙"/>
          <w:sz w:val="30"/>
          <w:szCs w:val="30"/>
        </w:rPr>
      </w:pPr>
    </w:p>
    <w:p w:rsidR="005A5EBE" w:rsidRPr="00694959" w:rsidRDefault="005A5EBE" w:rsidP="00694959">
      <w:pPr>
        <w:tabs>
          <w:tab w:val="left" w:pos="270"/>
        </w:tabs>
        <w:jc w:val="thaiDistribute"/>
        <w:rPr>
          <w:rStyle w:val="a8"/>
          <w:rFonts w:ascii="TH SarabunIT๙" w:hAnsi="TH SarabunIT๙" w:cs="TH SarabunIT๙"/>
          <w:sz w:val="30"/>
          <w:szCs w:val="30"/>
        </w:rPr>
      </w:pPr>
      <w:r w:rsidRPr="00694959">
        <w:rPr>
          <w:rStyle w:val="a8"/>
          <w:rFonts w:ascii="TH SarabunIT๙" w:hAnsi="TH SarabunIT๙" w:cs="TH SarabunIT๙"/>
          <w:sz w:val="30"/>
          <w:szCs w:val="30"/>
          <w:cs/>
        </w:rPr>
        <w:t>วิธีปฏิบัติที่ดี/นวัตกรรม</w:t>
      </w:r>
    </w:p>
    <w:p w:rsidR="005A5EBE" w:rsidRPr="00AE0DE7" w:rsidRDefault="005A5EBE" w:rsidP="005A5EBE">
      <w:pPr>
        <w:ind w:left="1134"/>
        <w:rPr>
          <w:rFonts w:ascii="TH SarabunIT๙" w:hAnsi="TH SarabunIT๙" w:cs="TH SarabunIT๙"/>
          <w:sz w:val="30"/>
          <w:szCs w:val="30"/>
        </w:rPr>
      </w:pPr>
    </w:p>
    <w:p w:rsidR="005A5EBE" w:rsidRPr="00AE0DE7" w:rsidRDefault="005A5EBE" w:rsidP="005A5EBE">
      <w:pPr>
        <w:pStyle w:val="2"/>
        <w:tabs>
          <w:tab w:val="left" w:pos="1701"/>
        </w:tabs>
        <w:spacing w:before="0" w:line="240" w:lineRule="auto"/>
        <w:ind w:left="1710" w:hanging="1710"/>
        <w:rPr>
          <w:rFonts w:ascii="TH SarabunIT๙" w:hAnsi="TH SarabunIT๙" w:cs="TH SarabunIT๙"/>
          <w:sz w:val="30"/>
          <w:szCs w:val="30"/>
        </w:rPr>
      </w:pPr>
    </w:p>
    <w:p w:rsidR="004C4023" w:rsidRDefault="004C4023">
      <w:pPr>
        <w:spacing w:after="200" w:line="276" w:lineRule="auto"/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br w:type="page"/>
      </w:r>
      <w:bookmarkStart w:id="0" w:name="_GoBack"/>
      <w:bookmarkEnd w:id="0"/>
    </w:p>
    <w:p w:rsidR="005A5EBE" w:rsidRPr="00AE0DE7" w:rsidRDefault="005A5EBE" w:rsidP="005A5EBE">
      <w:pPr>
        <w:pStyle w:val="af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องค์ประกอบที่ ๑ การบริหารของสำนัก/หน่วยงานเทียบเท่าเพื่อการกำกับติดตามผลลัพธ์ตาม</w:t>
      </w:r>
      <w:proofErr w:type="spellStart"/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พันธ</w:t>
      </w:r>
      <w:proofErr w:type="spellEnd"/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กิจ กลุ่มสถาบัน และเอกลักษณ์ของหน่วยงาน</w:t>
      </w:r>
    </w:p>
    <w:p w:rsidR="005A5EBE" w:rsidRPr="00AE0DE7" w:rsidRDefault="005A5EBE" w:rsidP="005A5EBE">
      <w:pPr>
        <w:pStyle w:val="2"/>
        <w:tabs>
          <w:tab w:val="left" w:pos="1701"/>
        </w:tabs>
        <w:spacing w:before="0" w:line="240" w:lineRule="auto"/>
        <w:ind w:left="1710" w:hanging="171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5A5EBE" w:rsidRPr="00AE0DE7" w:rsidRDefault="005A5EBE" w:rsidP="005A5EBE">
      <w:pPr>
        <w:tabs>
          <w:tab w:val="left" w:pos="1701"/>
        </w:tabs>
        <w:ind w:left="1710" w:hanging="1710"/>
        <w:rPr>
          <w:rStyle w:val="a8"/>
          <w:rFonts w:ascii="TH SarabunIT๙" w:hAnsi="TH SarabunIT๙" w:cs="TH SarabunIT๙"/>
          <w:sz w:val="30"/>
          <w:szCs w:val="30"/>
        </w:rPr>
      </w:pP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 xml:space="preserve">ตัวบ่งชี้ที่ 1.1 </w:t>
      </w:r>
      <w:r w:rsidRPr="00AE0DE7">
        <w:rPr>
          <w:rStyle w:val="a8"/>
          <w:rFonts w:ascii="TH SarabunIT๙" w:hAnsi="TH SarabunIT๙" w:cs="TH SarabunIT๙"/>
          <w:sz w:val="30"/>
          <w:szCs w:val="30"/>
        </w:rPr>
        <w:tab/>
      </w: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กระบวนการพัฒนาแผน</w:t>
      </w:r>
    </w:p>
    <w:p w:rsidR="005A5EBE" w:rsidRPr="00AE0DE7" w:rsidRDefault="005A5EBE" w:rsidP="005A5EBE">
      <w:pPr>
        <w:tabs>
          <w:tab w:val="left" w:pos="1701"/>
        </w:tabs>
        <w:ind w:left="1710" w:hanging="1710"/>
        <w:rPr>
          <w:rStyle w:val="a8"/>
          <w:rFonts w:ascii="TH SarabunIT๙" w:hAnsi="TH SarabunIT๙" w:cs="TH SarabunIT๙"/>
          <w:sz w:val="30"/>
          <w:szCs w:val="30"/>
        </w:rPr>
      </w:pP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AE0DE7">
        <w:rPr>
          <w:rStyle w:val="a8"/>
          <w:rFonts w:ascii="TH SarabunIT๙" w:hAnsi="TH SarabunIT๙" w:cs="TH SarabunIT๙"/>
          <w:sz w:val="30"/>
          <w:szCs w:val="30"/>
        </w:rPr>
        <w:tab/>
      </w: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กระบวนการ</w:t>
      </w:r>
    </w:p>
    <w:p w:rsidR="005A5EBE" w:rsidRPr="00AE0DE7" w:rsidRDefault="005A5EBE" w:rsidP="005A5EBE">
      <w:pPr>
        <w:ind w:left="1710" w:hanging="1710"/>
        <w:rPr>
          <w:rStyle w:val="a8"/>
          <w:rFonts w:ascii="TH SarabunIT๙" w:hAnsi="TH SarabunIT๙" w:cs="TH SarabunIT๙"/>
          <w:sz w:val="30"/>
          <w:szCs w:val="30"/>
          <w:cs/>
        </w:rPr>
      </w:pP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  <w:gridCol w:w="1943"/>
      </w:tblGrid>
      <w:tr w:rsidR="005A5EBE" w:rsidRPr="00AE0DE7" w:rsidTr="000C5058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5A5EBE" w:rsidRPr="00AE0DE7" w:rsidRDefault="005A5EBE" w:rsidP="000C5058">
            <w:pPr>
              <w:ind w:hanging="19"/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4</w:t>
            </w:r>
          </w:p>
        </w:tc>
        <w:tc>
          <w:tcPr>
            <w:tcW w:w="1943" w:type="dxa"/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5</w:t>
            </w:r>
          </w:p>
        </w:tc>
      </w:tr>
      <w:tr w:rsidR="005A5EBE" w:rsidRPr="00AE0DE7" w:rsidTr="000C5058">
        <w:trPr>
          <w:jc w:val="center"/>
        </w:trPr>
        <w:tc>
          <w:tcPr>
            <w:tcW w:w="1809" w:type="dxa"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43" w:type="dxa"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29" w:type="dxa"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4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56" w:type="dxa"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6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943" w:type="dxa"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7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</w:tr>
    </w:tbl>
    <w:p w:rsidR="005A5EBE" w:rsidRPr="00AE0DE7" w:rsidRDefault="005A5EBE" w:rsidP="005A5EBE">
      <w:pPr>
        <w:ind w:left="1710" w:hanging="1710"/>
        <w:rPr>
          <w:rStyle w:val="a8"/>
          <w:rFonts w:ascii="TH SarabunIT๙" w:hAnsi="TH SarabunIT๙" w:cs="TH SarabunIT๙"/>
          <w:sz w:val="30"/>
          <w:szCs w:val="30"/>
        </w:rPr>
      </w:pPr>
    </w:p>
    <w:p w:rsidR="005A5EBE" w:rsidRPr="00AE0DE7" w:rsidRDefault="005A5EBE" w:rsidP="005A5EBE">
      <w:pPr>
        <w:ind w:left="1710" w:hanging="1710"/>
        <w:rPr>
          <w:rStyle w:val="a8"/>
          <w:rFonts w:ascii="TH SarabunIT๙" w:hAnsi="TH SarabunIT๙" w:cs="TH SarabunIT๙"/>
          <w:sz w:val="30"/>
          <w:szCs w:val="30"/>
          <w:cs/>
        </w:rPr>
      </w:pP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5A5EBE" w:rsidRPr="00AE0DE7" w:rsidTr="000C5058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20.1pt;height:18.4pt" o:ole="">
                  <v:imagedata r:id="rId9" o:title=""/>
                </v:shape>
                <w:control r:id="rId10" w:name="DefaultOcxName111720" w:shapeid="_x0000_i1082"/>
              </w:object>
            </w:r>
          </w:p>
          <w:p w:rsidR="005A5EBE" w:rsidRPr="00AE0DE7" w:rsidRDefault="005A5EBE" w:rsidP="000C5058">
            <w:pPr>
              <w:pStyle w:val="a3"/>
              <w:tabs>
                <w:tab w:val="left" w:pos="318"/>
              </w:tabs>
              <w:ind w:left="318" w:hanging="3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5A5EBE" w:rsidRPr="00AE0DE7" w:rsidRDefault="007963E1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8E2291" wp14:editId="15D0D830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975995</wp:posOffset>
                      </wp:positionV>
                      <wp:extent cx="1760220" cy="400050"/>
                      <wp:effectExtent l="19050" t="19050" r="30480" b="590550"/>
                      <wp:wrapNone/>
                      <wp:docPr id="11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220" cy="400050"/>
                              </a:xfrm>
                              <a:prstGeom prst="wedgeEllipseCallout">
                                <a:avLst>
                                  <a:gd name="adj1" fmla="val -27958"/>
                                  <a:gd name="adj2" fmla="val 1822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058" w:rsidRPr="008C2439" w:rsidRDefault="000C5058" w:rsidP="005A5EBE">
                                  <w:pPr>
                                    <w:rPr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Cs w:val="24"/>
                                      <w:cs/>
                                    </w:rPr>
                                    <w:t>ชื่อเอกสารหลักฐาน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8E2291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96" o:spid="_x0000_s1026" type="#_x0000_t63" style="position:absolute;left:0;text-align:left;margin-left:55.45pt;margin-top:76.85pt;width:138.6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" adj="4761,50160">
                      <v:textbox>
                        <w:txbxContent>
                          <w:p w:rsidR="000C5058" w:rsidRPr="008C2439" w:rsidRDefault="000C5058" w:rsidP="005A5EBE">
                            <w:pPr>
                              <w:rPr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>ชื่อเอกสารหลักฐาน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5EBE"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  มีการจัดทำแผนกลยุทธ์ที่สอดคล้องกับวิสัยทัศน์ </w:t>
            </w:r>
            <w:proofErr w:type="spellStart"/>
            <w:r w:rsidR="005A5EBE"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พันธ</w:t>
            </w:r>
            <w:proofErr w:type="spellEnd"/>
            <w:r w:rsidR="005A5EBE"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กิจของหน่วยงาน และแผนกลยุทธ์มหาวิทยาลัยอุบลราชธานี ระยะ </w:t>
            </w:r>
            <w:r w:rsidR="005A5EBE"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="005A5EBE"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ปี (พ.ศ. </w:t>
            </w:r>
            <w:r w:rsidR="005A5EBE" w:rsidRPr="00AE0DE7">
              <w:rPr>
                <w:rFonts w:ascii="TH SarabunIT๙" w:hAnsi="TH SarabunIT๙" w:cs="TH SarabunIT๙"/>
                <w:sz w:val="30"/>
                <w:szCs w:val="30"/>
              </w:rPr>
              <w:t>2560</w:t>
            </w:r>
            <w:r w:rsidR="005A5EBE"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="005A5EBE" w:rsidRPr="00AE0DE7">
              <w:rPr>
                <w:rFonts w:ascii="TH SarabunIT๙" w:hAnsi="TH SarabunIT๙" w:cs="TH SarabunIT๙"/>
                <w:sz w:val="30"/>
                <w:szCs w:val="30"/>
              </w:rPr>
              <w:t>2564</w:t>
            </w:r>
            <w:r w:rsidR="005A5EBE"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) โดยการมีส่วนร่วมของบุคลากรในหน่วยงาน ผู้มีส่วนได้ส่วนเสีย และพัฒนาไปสู่แผนปฏิบัติการประจำปีตามกรอบเวลา พร้อมทั้งกำหนดตัวบ่งชี้และค่าเป้าหมายการดำเนินงาน และนำเสนอคณะกรรมการของสำนัก เพื่อพิจารณาอนุมัติ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7963E1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532130</wp:posOffset>
                      </wp:positionV>
                      <wp:extent cx="1181100" cy="400050"/>
                      <wp:effectExtent l="533400" t="19050" r="0" b="57150"/>
                      <wp:wrapNone/>
                      <wp:docPr id="10" name="คำบรรยายภาพแบบวงร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400050"/>
                              </a:xfrm>
                              <a:prstGeom prst="wedgeEllipseCallout">
                                <a:avLst>
                                  <a:gd name="adj1" fmla="val -91343"/>
                                  <a:gd name="adj2" fmla="val 56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058" w:rsidRPr="008C2439" w:rsidRDefault="000C5058" w:rsidP="005A5EBE">
                                  <w:pPr>
                                    <w:rPr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Cs w:val="24"/>
                                      <w:cs/>
                                    </w:rPr>
                                    <w:t>ลำดับเอกสารที่..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คำบรรยายภาพแบบวงรี 3" o:spid="_x0000_s1027" type="#_x0000_t63" style="position:absolute;left:0;text-align:left;margin-left:113.65pt;margin-top:41.9pt;width:93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" adj="-8930,23074">
                      <v:textbox>
                        <w:txbxContent>
                          <w:p w:rsidR="000C5058" w:rsidRPr="008C2439" w:rsidRDefault="000C5058" w:rsidP="005A5EBE">
                            <w:pPr>
                              <w:rPr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>ลำดับเอกสารที่..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5EBE"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538"/>
        </w:trPr>
        <w:tc>
          <w:tcPr>
            <w:tcW w:w="661" w:type="dxa"/>
          </w:tcPr>
          <w:p w:rsidR="005A5EBE" w:rsidRPr="00AE0DE7" w:rsidRDefault="007963E1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829310</wp:posOffset>
                      </wp:positionV>
                      <wp:extent cx="1054100" cy="328295"/>
                      <wp:effectExtent l="19050" t="495300" r="31750" b="33655"/>
                      <wp:wrapNone/>
                      <wp:docPr id="9" name="คำบรรยายภาพแบบวงร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0" cy="328295"/>
                              </a:xfrm>
                              <a:prstGeom prst="wedgeEllipseCallout">
                                <a:avLst>
                                  <a:gd name="adj1" fmla="val 17773"/>
                                  <a:gd name="adj2" fmla="val -18888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058" w:rsidRPr="008C2439" w:rsidRDefault="000C5058" w:rsidP="005A5EBE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>ระบุรหัสสำนัก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คำบรรยายภาพแบบวงรี 4" o:spid="_x0000_s1028" type="#_x0000_t63" style="position:absolute;margin-left:3pt;margin-top:65.3pt;width:83pt;height:2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" adj="14639,-29998">
                      <v:textbox>
                        <w:txbxContent>
                          <w:p w:rsidR="000C5058" w:rsidRPr="008C2439" w:rsidRDefault="000C5058" w:rsidP="005A5EB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ระบุรหัสสำนัก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  <w:p w:rsidR="005A5EBE" w:rsidRPr="00AE0DE7" w:rsidRDefault="007963E1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106680</wp:posOffset>
                      </wp:positionV>
                      <wp:extent cx="1000760" cy="400050"/>
                      <wp:effectExtent l="514350" t="19050" r="0" b="19050"/>
                      <wp:wrapNone/>
                      <wp:docPr id="8" name="คำบรรยายภาพแบบวงร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447643">
                                <a:off x="0" y="0"/>
                                <a:ext cx="1000760" cy="400050"/>
                              </a:xfrm>
                              <a:prstGeom prst="wedgeEllipseCallout">
                                <a:avLst>
                                  <a:gd name="adj1" fmla="val -91245"/>
                                  <a:gd name="adj2" fmla="val -4797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058" w:rsidRPr="008C2439" w:rsidRDefault="000C5058" w:rsidP="005A5EBE">
                                  <w:pPr>
                                    <w:rPr>
                                      <w:szCs w:val="24"/>
                                      <w:cs/>
                                    </w:rPr>
                                  </w:pPr>
                                  <w:r w:rsidRPr="008C2439">
                                    <w:rPr>
                                      <w:rFonts w:hint="cs"/>
                                      <w:szCs w:val="24"/>
                                      <w:cs/>
                                    </w:rPr>
                                    <w:t>เกณฑ์ข้อที่...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คำบรรยายภาพแบบวงรี 2" o:spid="_x0000_s1029" type="#_x0000_t63" style="position:absolute;left:0;text-align:left;margin-left:99.2pt;margin-top:8.4pt;width:78.8pt;height:31.5pt;rotation:-48894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" adj="-8909,438">
                      <v:textbox>
                        <w:txbxContent>
                          <w:p w:rsidR="000C5058" w:rsidRPr="008C2439" w:rsidRDefault="000C5058" w:rsidP="005A5EBE">
                            <w:pPr>
                              <w:rPr>
                                <w:szCs w:val="24"/>
                                <w:cs/>
                              </w:rPr>
                            </w:pPr>
                            <w:r w:rsidRPr="008C2439">
                              <w:rPr>
                                <w:rFonts w:hint="cs"/>
                                <w:szCs w:val="24"/>
                                <w:cs/>
                              </w:rPr>
                              <w:t>เกณฑ์ข้อที่...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5EBE"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รหัสสำนัก </w:t>
            </w:r>
            <w:r w:rsidR="005A5EBE" w:rsidRPr="00AE0DE7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5A5EBE"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="005A5EBE" w:rsidRPr="00AE0DE7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5A5EBE"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="005A5EBE" w:rsidRPr="00AE0DE7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5A5EBE"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="005A5EBE"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="005A5EBE"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.......</w:t>
            </w:r>
          </w:p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A5EBE" w:rsidRPr="00AE0DE7" w:rsidRDefault="007963E1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11430</wp:posOffset>
                      </wp:positionV>
                      <wp:extent cx="857250" cy="485775"/>
                      <wp:effectExtent l="209550" t="381000" r="38100" b="47625"/>
                      <wp:wrapNone/>
                      <wp:docPr id="5" name="คำบรรยายภาพแบบวงร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485775"/>
                              </a:xfrm>
                              <a:prstGeom prst="wedgeEllipseCallout">
                                <a:avLst>
                                  <a:gd name="adj1" fmla="val -70296"/>
                                  <a:gd name="adj2" fmla="val -1171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058" w:rsidRPr="008C2439" w:rsidRDefault="000C5058" w:rsidP="005A5EBE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8C2439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>ตัวบ่งชี้ที่</w:t>
                                  </w:r>
                                  <w:r w:rsidRPr="008C2439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คำบรรยายภาพแบบวงรี 5" o:spid="_x0000_s1030" type="#_x0000_t63" style="position:absolute;left:0;text-align:left;margin-left:61.2pt;margin-top:.9pt;width:67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" adj="-4384,-14513">
                      <v:textbox>
                        <w:txbxContent>
                          <w:p w:rsidR="000C5058" w:rsidRPr="008C2439" w:rsidRDefault="000C5058" w:rsidP="005A5EB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C243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ตัวบ่งชี้ที่</w:t>
                            </w:r>
                            <w:r w:rsidRPr="008C2439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5EBE" w:rsidRPr="00AE0DE7" w:rsidTr="000C5058">
        <w:trPr>
          <w:trHeight w:val="467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085" type="#_x0000_t75" style="width:20.1pt;height:18.4pt" o:ole="">
                  <v:imagedata r:id="rId9" o:title=""/>
                </v:shape>
                <w:control r:id="rId11" w:name="DefaultOcxName111719" w:shapeid="_x0000_i1085"/>
              </w:object>
            </w:r>
          </w:p>
          <w:p w:rsidR="005A5EBE" w:rsidRPr="00AE0DE7" w:rsidRDefault="005A5EBE" w:rsidP="000C5058">
            <w:pPr>
              <w:pStyle w:val="a3"/>
              <w:tabs>
                <w:tab w:val="left" w:pos="318"/>
              </w:tabs>
              <w:ind w:left="318" w:hanging="3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2. มีการถ่ายทอดแผนกลยุทธ์ระดับสำนักไปสู่ทุกหน่วยงานภายใน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088" type="#_x0000_t75" style="width:20.1pt;height:18.4pt" o:ole="">
                  <v:imagedata r:id="rId9" o:title=""/>
                </v:shape>
                <w:control r:id="rId12" w:name="DefaultOcxName1117230" w:shapeid="_x0000_i1088"/>
              </w:object>
            </w:r>
          </w:p>
          <w:p w:rsidR="005A5EBE" w:rsidRPr="00AE0DE7" w:rsidRDefault="005A5EBE" w:rsidP="000C5058">
            <w:pPr>
              <w:pStyle w:val="a3"/>
              <w:tabs>
                <w:tab w:val="left" w:pos="318"/>
              </w:tabs>
              <w:ind w:left="318" w:hanging="3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3. มีกระบวนการแปลงแผนกลยุทธ์เป็นแผนปฏิบัติงานประจำปีครบทุก</w:t>
            </w:r>
            <w:proofErr w:type="spellStart"/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พันธ</w:t>
            </w:r>
            <w:proofErr w:type="spellEnd"/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กิจและกำหนดตัวบ่งชี้และค่าเป้าหมายเพื่อวัดความสำเร็จของแผนปฏิบัติการประจำปี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091" type="#_x0000_t75" style="width:20.1pt;height:18.4pt" o:ole="">
                  <v:imagedata r:id="rId9" o:title=""/>
                </v:shape>
                <w:control r:id="rId13" w:name="DefaultOcxName11172110" w:shapeid="_x0000_i1091"/>
              </w:object>
            </w:r>
          </w:p>
          <w:p w:rsidR="005A5EBE" w:rsidRPr="00AE0DE7" w:rsidRDefault="005A5EBE" w:rsidP="000C5058">
            <w:pPr>
              <w:pStyle w:val="a3"/>
              <w:tabs>
                <w:tab w:val="left" w:pos="318"/>
              </w:tabs>
              <w:ind w:left="318" w:hanging="3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4. มีการดำเนินการตามแผนปฏิบัติงานประจำปีครบทุก</w:t>
            </w:r>
            <w:proofErr w:type="spellStart"/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พันธ</w:t>
            </w:r>
            <w:proofErr w:type="spellEnd"/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กิจ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094" type="#_x0000_t75" style="width:20.1pt;height:18.4pt" o:ole="">
                  <v:imagedata r:id="rId9" o:title=""/>
                </v:shape>
                <w:control r:id="rId14" w:name="DefaultOcxName1117229" w:shapeid="_x0000_i1094"/>
              </w:object>
            </w:r>
          </w:p>
          <w:p w:rsidR="005A5EBE" w:rsidRPr="00AE0DE7" w:rsidRDefault="005A5EBE" w:rsidP="000C5058">
            <w:pPr>
              <w:pStyle w:val="a3"/>
              <w:tabs>
                <w:tab w:val="left" w:pos="318"/>
              </w:tabs>
              <w:ind w:left="318" w:hanging="3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 มีการติดตามผลการดำเนินงานตามตัวบ่งชี้ของแผนปฏิบัติการประจำปีอย่างน้อย ปีละ </w:t>
            </w: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ครั้ง และรายงานผลต่อคณะกรรมการของสำนัก*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097" type="#_x0000_t75" style="width:20.1pt;height:18.4pt" o:ole="">
                  <v:imagedata r:id="rId9" o:title=""/>
                </v:shape>
                <w:control r:id="rId15" w:name="DefaultOcxName1117237" w:shapeid="_x0000_i1097"/>
              </w:object>
            </w:r>
          </w:p>
          <w:p w:rsidR="005A5EBE" w:rsidRPr="00AE0DE7" w:rsidRDefault="005A5EBE" w:rsidP="000C5058">
            <w:pPr>
              <w:pStyle w:val="a3"/>
              <w:tabs>
                <w:tab w:val="left" w:pos="318"/>
              </w:tabs>
              <w:ind w:left="318" w:hanging="3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6. มีการประเมินผลการดำเนินงานตามตัวบ่งชี้ของแผนกลยุทธ์อย่างน้อยปีละ</w:t>
            </w: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 1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ครั้ง และรายงานผลต่อคณะกรรมการของสำนัก*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100" type="#_x0000_t75" style="width:20.1pt;height:18.4pt" o:ole="">
                  <v:imagedata r:id="rId9" o:title=""/>
                </v:shape>
                <w:control r:id="rId16" w:name="DefaultOcxName1117243" w:shapeid="_x0000_i1100"/>
              </w:object>
            </w:r>
          </w:p>
          <w:p w:rsidR="005A5EBE" w:rsidRPr="00AE0DE7" w:rsidRDefault="005A5EBE" w:rsidP="000C5058">
            <w:pPr>
              <w:pStyle w:val="a3"/>
              <w:tabs>
                <w:tab w:val="left" w:pos="318"/>
              </w:tabs>
              <w:ind w:left="318" w:hanging="3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7. มีการนำผลการพิจารณาข้อคิดเห็นและข้อเสนอแนะของคณะกรรมการของสำนัก* ไปปรับปรุงแผนปฏิบัติการประจำปีหรือแผนกลยุทธ์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5A5EBE" w:rsidRPr="00AE0DE7" w:rsidRDefault="005A5EBE" w:rsidP="005A5EBE">
      <w:pPr>
        <w:tabs>
          <w:tab w:val="left" w:pos="1701"/>
        </w:tabs>
        <w:ind w:left="1710" w:hanging="1710"/>
        <w:rPr>
          <w:rStyle w:val="a8"/>
          <w:rFonts w:ascii="TH SarabunIT๙" w:hAnsi="TH SarabunIT๙" w:cs="TH SarabunIT๙"/>
          <w:sz w:val="30"/>
          <w:szCs w:val="30"/>
        </w:rPr>
      </w:pPr>
    </w:p>
    <w:p w:rsidR="004C4023" w:rsidRDefault="004C4023" w:rsidP="005A5EB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EBE" w:rsidRPr="00AE0DE7" w:rsidRDefault="005A5EBE" w:rsidP="005A5EB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 w:rsidR="00D502CD"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D502CD" w:rsidRDefault="00D502CD" w:rsidP="005A5EBE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D502CD" w:rsidTr="00D502CD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D502CD" w:rsidRDefault="00D502CD" w:rsidP="00D502CD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D502CD" w:rsidRDefault="00D502CD" w:rsidP="00D502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D502CD" w:rsidTr="00D502CD">
        <w:tc>
          <w:tcPr>
            <w:tcW w:w="4390" w:type="dxa"/>
            <w:vMerge/>
            <w:shd w:val="clear" w:color="auto" w:fill="F2F2F2" w:themeFill="background1" w:themeFillShade="F2"/>
          </w:tcPr>
          <w:p w:rsidR="00D502CD" w:rsidRDefault="00D502CD" w:rsidP="00D502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D502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D502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502CD" w:rsidRDefault="00D502CD" w:rsidP="00D502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D502CD" w:rsidRPr="00D502CD" w:rsidTr="00D502CD">
        <w:tc>
          <w:tcPr>
            <w:tcW w:w="4390" w:type="dxa"/>
          </w:tcPr>
          <w:p w:rsidR="00D502CD" w:rsidRPr="00D502CD" w:rsidRDefault="00D502CD" w:rsidP="00D502CD">
            <w:pPr>
              <w:pStyle w:val="a3"/>
              <w:numPr>
                <w:ilvl w:val="0"/>
                <w:numId w:val="9"/>
              </w:numPr>
              <w:ind w:left="454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D502CD" w:rsidRPr="00D502CD" w:rsidRDefault="00D502CD" w:rsidP="00D502C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02CD" w:rsidRPr="00D502CD" w:rsidRDefault="00D502CD" w:rsidP="00D502C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02CD" w:rsidRPr="00D502CD" w:rsidRDefault="00D502CD" w:rsidP="00D502C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02CD" w:rsidRPr="00D502CD" w:rsidTr="00D502CD">
        <w:tc>
          <w:tcPr>
            <w:tcW w:w="4390" w:type="dxa"/>
          </w:tcPr>
          <w:p w:rsidR="00D502CD" w:rsidRDefault="00D502CD" w:rsidP="00D502CD">
            <w:pPr>
              <w:pStyle w:val="a3"/>
              <w:numPr>
                <w:ilvl w:val="0"/>
                <w:numId w:val="9"/>
              </w:numPr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D502CD" w:rsidRPr="00D502CD" w:rsidRDefault="00D502CD" w:rsidP="00D502C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02CD" w:rsidRPr="00D502CD" w:rsidRDefault="00D502CD" w:rsidP="00D502C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02CD" w:rsidRPr="00D502CD" w:rsidRDefault="00D502CD" w:rsidP="00D502C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02CD" w:rsidRPr="00D502CD" w:rsidTr="00D502CD">
        <w:tc>
          <w:tcPr>
            <w:tcW w:w="4390" w:type="dxa"/>
            <w:shd w:val="clear" w:color="auto" w:fill="F2F2F2" w:themeFill="background1" w:themeFillShade="F2"/>
          </w:tcPr>
          <w:p w:rsidR="00D502CD" w:rsidRDefault="00D502CD" w:rsidP="00D502CD">
            <w:pPr>
              <w:pStyle w:val="a3"/>
              <w:numPr>
                <w:ilvl w:val="0"/>
                <w:numId w:val="9"/>
              </w:numPr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D502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D502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502CD" w:rsidRDefault="00D502CD" w:rsidP="00D502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502CD" w:rsidRPr="00D502CD" w:rsidTr="00D502CD">
        <w:tc>
          <w:tcPr>
            <w:tcW w:w="4390" w:type="dxa"/>
            <w:shd w:val="clear" w:color="auto" w:fill="F2F2F2" w:themeFill="background1" w:themeFillShade="F2"/>
          </w:tcPr>
          <w:p w:rsidR="00D502CD" w:rsidRDefault="00D502CD" w:rsidP="00D502CD">
            <w:pPr>
              <w:pStyle w:val="a3"/>
              <w:numPr>
                <w:ilvl w:val="0"/>
                <w:numId w:val="9"/>
              </w:numPr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D502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D502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502CD" w:rsidRDefault="00D502CD" w:rsidP="00D502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A5EBE" w:rsidRPr="00AE0DE7" w:rsidRDefault="005A5EBE" w:rsidP="005A5EB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EBE" w:rsidRPr="00AE0DE7" w:rsidRDefault="005A5EBE" w:rsidP="005A5EBE">
      <w:pPr>
        <w:rPr>
          <w:rFonts w:ascii="TH SarabunIT๙" w:hAnsi="TH SarabunIT๙" w:cs="TH SarabunIT๙" w:hint="cs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5A5EBE" w:rsidRPr="00AE0DE7" w:rsidTr="00D502CD">
        <w:trPr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5 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A5EBE" w:rsidRPr="00AE0DE7" w:rsidTr="000C5058">
        <w:trPr>
          <w:trHeight w:val="625"/>
          <w:jc w:val="center"/>
        </w:trPr>
        <w:tc>
          <w:tcPr>
            <w:tcW w:w="170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A5EBE" w:rsidRPr="00AE0DE7" w:rsidRDefault="00D502CD" w:rsidP="005A5EB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7301E" wp14:editId="2CEDCF55">
                <wp:simplePos x="0" y="0"/>
                <wp:positionH relativeFrom="column">
                  <wp:posOffset>2673719</wp:posOffset>
                </wp:positionH>
                <wp:positionV relativeFrom="paragraph">
                  <wp:posOffset>189998</wp:posOffset>
                </wp:positionV>
                <wp:extent cx="3118485" cy="481330"/>
                <wp:effectExtent l="0" t="457200" r="43815" b="33020"/>
                <wp:wrapNone/>
                <wp:docPr id="4" name="คำบรรยายภาพแบบวงร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8485" cy="481330"/>
                        </a:xfrm>
                        <a:prstGeom prst="wedgeEllipseCallout">
                          <a:avLst>
                            <a:gd name="adj1" fmla="val 33875"/>
                            <a:gd name="adj2" fmla="val -141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058" w:rsidRPr="008C2439" w:rsidRDefault="000C5058" w:rsidP="005A5EBE">
                            <w:pPr>
                              <w:rPr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>ระบุว่า บรรลุเป้าหมาย หรือ ไม่บรรลุเป้าหมาย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7301E" id="คำบรรยายภาพแบบวงรี 1" o:spid="_x0000_s1031" type="#_x0000_t63" style="position:absolute;left:0;text-align:left;margin-left:210.55pt;margin-top:14.95pt;width:245.55pt;height:3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" adj="18117,-19719">
                <v:textbox>
                  <w:txbxContent>
                    <w:p w:rsidR="000C5058" w:rsidRPr="008C2439" w:rsidRDefault="000C5058" w:rsidP="005A5EBE">
                      <w:pPr>
                        <w:rPr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Cs w:val="24"/>
                          <w:cs/>
                        </w:rPr>
                        <w:t>ระบุว่า บรรลุเป้าหมาย หรือ ไม่บรรลุเป้าหมาย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3455AF" w:rsidRDefault="003455AF">
      <w:pPr>
        <w:spacing w:after="200" w:line="276" w:lineRule="auto"/>
        <w:rPr>
          <w:rStyle w:val="a8"/>
          <w:rFonts w:ascii="TH SarabunIT๙" w:hAnsi="TH SarabunIT๙" w:cs="TH SarabunIT๙"/>
          <w:sz w:val="30"/>
          <w:szCs w:val="30"/>
          <w:cs/>
        </w:rPr>
      </w:pPr>
      <w:r>
        <w:rPr>
          <w:rStyle w:val="a8"/>
          <w:rFonts w:ascii="TH SarabunIT๙" w:hAnsi="TH SarabunIT๙" w:cs="TH SarabunIT๙"/>
          <w:sz w:val="30"/>
          <w:szCs w:val="30"/>
          <w:cs/>
        </w:rPr>
        <w:br w:type="page"/>
      </w:r>
    </w:p>
    <w:p w:rsidR="005A5EBE" w:rsidRPr="00AE0DE7" w:rsidRDefault="005A5EBE" w:rsidP="005A5EBE">
      <w:pPr>
        <w:tabs>
          <w:tab w:val="left" w:pos="1701"/>
        </w:tabs>
        <w:ind w:left="1710" w:hanging="1710"/>
        <w:rPr>
          <w:rStyle w:val="a8"/>
          <w:rFonts w:ascii="TH SarabunIT๙" w:hAnsi="TH SarabunIT๙" w:cs="TH SarabunIT๙"/>
          <w:sz w:val="30"/>
          <w:szCs w:val="30"/>
        </w:rPr>
      </w:pP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ตัวบ่งชี้ที่ 1.2</w:t>
      </w:r>
      <w:r w:rsidRPr="00AE0DE7">
        <w:rPr>
          <w:rStyle w:val="a8"/>
          <w:rFonts w:ascii="TH SarabunIT๙" w:hAnsi="TH SarabunIT๙" w:cs="TH SarabunIT๙"/>
          <w:sz w:val="30"/>
          <w:szCs w:val="30"/>
        </w:rPr>
        <w:tab/>
      </w:r>
      <w:r w:rsidRPr="00AE0DE7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ระบบพัฒนาบุคลากร</w:t>
      </w:r>
    </w:p>
    <w:p w:rsidR="005A5EBE" w:rsidRPr="00AE0DE7" w:rsidRDefault="005A5EBE" w:rsidP="005A5EBE">
      <w:pPr>
        <w:tabs>
          <w:tab w:val="left" w:pos="1701"/>
        </w:tabs>
        <w:ind w:left="1710" w:hanging="1710"/>
        <w:rPr>
          <w:rStyle w:val="a8"/>
          <w:rFonts w:ascii="TH SarabunIT๙" w:hAnsi="TH SarabunIT๙" w:cs="TH SarabunIT๙"/>
          <w:sz w:val="30"/>
          <w:szCs w:val="30"/>
        </w:rPr>
      </w:pP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AE0DE7">
        <w:rPr>
          <w:rStyle w:val="a8"/>
          <w:rFonts w:ascii="TH SarabunIT๙" w:hAnsi="TH SarabunIT๙" w:cs="TH SarabunIT๙"/>
          <w:sz w:val="30"/>
          <w:szCs w:val="30"/>
        </w:rPr>
        <w:tab/>
      </w: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กระบวนการ</w:t>
      </w:r>
    </w:p>
    <w:p w:rsidR="005A5EBE" w:rsidRPr="00AE0DE7" w:rsidRDefault="005A5EBE" w:rsidP="005A5EBE">
      <w:pPr>
        <w:tabs>
          <w:tab w:val="left" w:pos="1701"/>
        </w:tabs>
        <w:contextualSpacing/>
        <w:jc w:val="thaiDistribute"/>
        <w:rPr>
          <w:rStyle w:val="a8"/>
          <w:rFonts w:ascii="TH SarabunIT๙" w:hAnsi="TH SarabunIT๙" w:cs="TH SarabunIT๙"/>
          <w:sz w:val="30"/>
          <w:szCs w:val="30"/>
        </w:rPr>
      </w:pP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  <w:gridCol w:w="1943"/>
      </w:tblGrid>
      <w:tr w:rsidR="005A5EBE" w:rsidRPr="00AE0DE7" w:rsidTr="000C5058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5A5EBE" w:rsidRPr="00AE0DE7" w:rsidRDefault="005A5EBE" w:rsidP="000C5058">
            <w:pPr>
              <w:ind w:hanging="19"/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4</w:t>
            </w:r>
          </w:p>
        </w:tc>
        <w:tc>
          <w:tcPr>
            <w:tcW w:w="1943" w:type="dxa"/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5</w:t>
            </w:r>
          </w:p>
        </w:tc>
      </w:tr>
      <w:tr w:rsidR="005A5EBE" w:rsidRPr="00AE0DE7" w:rsidTr="000C5058">
        <w:trPr>
          <w:jc w:val="center"/>
        </w:trPr>
        <w:tc>
          <w:tcPr>
            <w:tcW w:w="1809" w:type="dxa"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43" w:type="dxa"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29" w:type="dxa"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4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56" w:type="dxa"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6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943" w:type="dxa"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7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</w:tr>
    </w:tbl>
    <w:p w:rsidR="005A5EBE" w:rsidRPr="00AE0DE7" w:rsidRDefault="005A5EBE" w:rsidP="005A5EB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5A5EBE" w:rsidRPr="00AE0DE7" w:rsidRDefault="005A5EBE" w:rsidP="005A5EBE">
      <w:pPr>
        <w:ind w:left="1710" w:hanging="1710"/>
        <w:rPr>
          <w:rStyle w:val="a8"/>
          <w:rFonts w:ascii="TH SarabunIT๙" w:hAnsi="TH SarabunIT๙" w:cs="TH SarabunIT๙"/>
          <w:sz w:val="30"/>
          <w:szCs w:val="30"/>
          <w:cs/>
        </w:rPr>
      </w:pP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5A5EBE" w:rsidRPr="00AE0DE7" w:rsidTr="000C5058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5A5EBE" w:rsidRPr="00AE0DE7" w:rsidTr="000C5058">
        <w:trPr>
          <w:trHeight w:val="412"/>
        </w:trPr>
        <w:tc>
          <w:tcPr>
            <w:tcW w:w="661" w:type="dxa"/>
            <w:tcBorders>
              <w:top w:val="single" w:sz="4" w:space="0" w:color="000000"/>
            </w:tcBorders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103" type="#_x0000_t75" style="width:20.1pt;height:18.4pt" o:ole="">
                  <v:imagedata r:id="rId9" o:title=""/>
                </v:shape>
                <w:control r:id="rId17" w:name="DefaultOcxName111731" w:shapeid="_x0000_i1103"/>
              </w:object>
            </w: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5A5EBE" w:rsidRPr="00AE0DE7" w:rsidRDefault="005A5EBE" w:rsidP="000C5058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1.มีแผนการบริหาร** และแผนพัฒนาบุคลากร*** ที่มีการวิเคราะห์ข้อมูลเชิงประจักษ์และกำหนดตัวบ่งชี้และค่าเป้าหมายเพื่อวัดความสำเร็จของการดำเนินงานตามแผน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  <w:p w:rsidR="005A5EBE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A5EBE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A5EBE" w:rsidRPr="00AE0DE7" w:rsidTr="000C5058">
        <w:trPr>
          <w:trHeight w:val="538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A5EBE" w:rsidRPr="00AE0DE7" w:rsidTr="000C5058">
        <w:trPr>
          <w:trHeight w:val="451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106" type="#_x0000_t75" style="width:20.1pt;height:18.4pt" o:ole="">
                  <v:imagedata r:id="rId9" o:title=""/>
                </v:shape>
                <w:control r:id="rId18" w:name="DefaultOcxName1117111" w:shapeid="_x0000_i1106"/>
              </w:object>
            </w: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2.มีการบริหารและพัฒนาบุคลากรให้เป็นไปตามแผนที่กำหนด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A5EBE" w:rsidRPr="00AE0DE7" w:rsidTr="000C5058">
        <w:trPr>
          <w:trHeight w:val="437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109" type="#_x0000_t75" style="width:20.1pt;height:18.4pt" o:ole="">
                  <v:imagedata r:id="rId9" o:title=""/>
                </v:shape>
                <w:control r:id="rId19" w:name="DefaultOcxName1117251" w:shapeid="_x0000_i1109"/>
              </w:object>
            </w: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3.มีระบบการติดตามให้บุคลากรนำความรู้และทักษะที่ได้จากการพัฒนามาใช้ในการปฏิบัติงานที่เกี่ยวข้อง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A5EBE" w:rsidRPr="00AE0DE7" w:rsidTr="000C5058">
        <w:trPr>
          <w:trHeight w:val="441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112" type="#_x0000_t75" style="width:20.1pt;height:18.4pt" o:ole="">
                  <v:imagedata r:id="rId9" o:title=""/>
                </v:shape>
                <w:control r:id="rId20" w:name="DefaultOcxName11172111" w:shapeid="_x0000_i1112"/>
              </w:object>
            </w: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4.มีสวัสดิการเสริมสร้างสุขภาพที่ดี และสร้างขวัญและกำลังใจให้บุคลากรสามารถทำงานได้อย่างมีประสิทธิภาพ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A5EBE" w:rsidRPr="00AE0DE7" w:rsidTr="000C5058">
        <w:trPr>
          <w:trHeight w:val="445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115" type="#_x0000_t75" style="width:20.1pt;height:18.4pt" o:ole="">
                  <v:imagedata r:id="rId9" o:title=""/>
                </v:shape>
                <w:control r:id="rId21" w:name="DefaultOcxName11172211" w:shapeid="_x0000_i1115"/>
              </w:object>
            </w: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5.มีการให้ความรู้ด้านจรรยาบรรณบุคลากรและดูแลควบคุมให้บุคลากรถือปฏิบัติ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A5EBE" w:rsidRPr="00AE0DE7" w:rsidTr="000C5058">
        <w:trPr>
          <w:trHeight w:val="421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118" type="#_x0000_t75" style="width:20.1pt;height:18.4pt" o:ole="">
                  <v:imagedata r:id="rId9" o:title=""/>
                </v:shape>
                <w:control r:id="rId22" w:name="DefaultOcxName11172311" w:shapeid="_x0000_i1118"/>
              </w:object>
            </w: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6.มีการประเมินผลความสำเร็จของแผนการบริหารและการพัฒนาบุคลากร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A5EBE" w:rsidRPr="00AE0DE7" w:rsidTr="000C5058">
        <w:trPr>
          <w:trHeight w:val="433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121" type="#_x0000_t75" style="width:20.1pt;height:18.4pt" o:ole="">
                  <v:imagedata r:id="rId9" o:title=""/>
                </v:shape>
                <w:control r:id="rId23" w:name="DefaultOcxName11172411" w:shapeid="_x0000_i1121"/>
              </w:object>
            </w: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7.มีการนำผลการประเมินไปปรับปรุงแผนหรือปรับปรุงการบริหารและการพัฒนาบุคลากร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D502CD" w:rsidRDefault="00D502CD" w:rsidP="00D502CD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D502CD" w:rsidRPr="00AE0DE7" w:rsidRDefault="00D502CD" w:rsidP="00D502CD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D502CD" w:rsidRDefault="00D502CD" w:rsidP="00D502CD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D502CD" w:rsidTr="00CF27D2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D502CD" w:rsidTr="00CF27D2">
        <w:tc>
          <w:tcPr>
            <w:tcW w:w="4390" w:type="dxa"/>
            <w:vMerge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D502CD" w:rsidRPr="00D502CD" w:rsidTr="00CF27D2">
        <w:tc>
          <w:tcPr>
            <w:tcW w:w="4390" w:type="dxa"/>
          </w:tcPr>
          <w:p w:rsidR="00D502CD" w:rsidRPr="00D502CD" w:rsidRDefault="00D502CD" w:rsidP="00D502CD">
            <w:pPr>
              <w:pStyle w:val="a3"/>
              <w:numPr>
                <w:ilvl w:val="0"/>
                <w:numId w:val="11"/>
              </w:num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02CD" w:rsidRPr="00D502CD" w:rsidTr="00CF27D2">
        <w:tc>
          <w:tcPr>
            <w:tcW w:w="4390" w:type="dxa"/>
          </w:tcPr>
          <w:p w:rsidR="00D502CD" w:rsidRDefault="00D502CD" w:rsidP="00D502CD">
            <w:pPr>
              <w:pStyle w:val="a3"/>
              <w:numPr>
                <w:ilvl w:val="0"/>
                <w:numId w:val="11"/>
              </w:numPr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02CD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D502CD" w:rsidRDefault="00D502CD" w:rsidP="00D502CD">
            <w:pPr>
              <w:pStyle w:val="a3"/>
              <w:numPr>
                <w:ilvl w:val="0"/>
                <w:numId w:val="11"/>
              </w:numPr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502CD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D502CD" w:rsidRDefault="00D502CD" w:rsidP="00D502CD">
            <w:pPr>
              <w:pStyle w:val="a3"/>
              <w:numPr>
                <w:ilvl w:val="0"/>
                <w:numId w:val="11"/>
              </w:numPr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A5EBE" w:rsidRDefault="005A5EBE" w:rsidP="005A5EB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EBE" w:rsidRPr="00AE0DE7" w:rsidRDefault="005A5EBE" w:rsidP="005A5EB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5A5EBE" w:rsidRPr="00AE0DE7" w:rsidTr="000C5058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5 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A5EBE" w:rsidRPr="00AE0DE7" w:rsidTr="000C5058">
        <w:trPr>
          <w:trHeight w:val="625"/>
          <w:jc w:val="center"/>
        </w:trPr>
        <w:tc>
          <w:tcPr>
            <w:tcW w:w="170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A5EBE" w:rsidRPr="00AE0DE7" w:rsidRDefault="005A5EBE" w:rsidP="005A5EB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D502CD" w:rsidRDefault="00D502CD">
      <w:pPr>
        <w:spacing w:after="200" w:line="276" w:lineRule="auto"/>
        <w:rPr>
          <w:rStyle w:val="a8"/>
          <w:rFonts w:ascii="TH SarabunIT๙" w:hAnsi="TH SarabunIT๙" w:cs="TH SarabunIT๙"/>
          <w:sz w:val="30"/>
          <w:szCs w:val="30"/>
          <w:cs/>
        </w:rPr>
      </w:pPr>
      <w:r>
        <w:rPr>
          <w:rStyle w:val="a8"/>
          <w:rFonts w:ascii="TH SarabunIT๙" w:hAnsi="TH SarabunIT๙" w:cs="TH SarabunIT๙"/>
          <w:sz w:val="30"/>
          <w:szCs w:val="30"/>
          <w:cs/>
        </w:rPr>
        <w:br w:type="page"/>
      </w:r>
    </w:p>
    <w:p w:rsidR="005A5EBE" w:rsidRPr="00AE0DE7" w:rsidRDefault="005A5EBE" w:rsidP="005A5EBE">
      <w:pPr>
        <w:tabs>
          <w:tab w:val="left" w:pos="1701"/>
        </w:tabs>
        <w:ind w:left="1710" w:hanging="1710"/>
        <w:rPr>
          <w:rStyle w:val="a8"/>
          <w:rFonts w:ascii="TH SarabunIT๙" w:hAnsi="TH SarabunIT๙" w:cs="TH SarabunIT๙"/>
          <w:sz w:val="30"/>
          <w:szCs w:val="30"/>
        </w:rPr>
      </w:pP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ตัวบ่งชี้ที่ 1.3</w:t>
      </w:r>
      <w:r w:rsidRPr="00AE0DE7">
        <w:rPr>
          <w:rStyle w:val="a8"/>
          <w:rFonts w:ascii="TH SarabunIT๙" w:hAnsi="TH SarabunIT๙" w:cs="TH SarabunIT๙"/>
          <w:sz w:val="30"/>
          <w:szCs w:val="30"/>
        </w:rPr>
        <w:tab/>
      </w:r>
      <w:r w:rsidRPr="00AE0DE7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ภาวะผู้นำ</w:t>
      </w:r>
    </w:p>
    <w:p w:rsidR="005A5EBE" w:rsidRPr="00AE0DE7" w:rsidRDefault="005A5EBE" w:rsidP="005A5EBE">
      <w:pPr>
        <w:tabs>
          <w:tab w:val="left" w:pos="1701"/>
        </w:tabs>
        <w:ind w:left="1710" w:hanging="1710"/>
        <w:rPr>
          <w:rStyle w:val="a8"/>
          <w:rFonts w:ascii="TH SarabunIT๙" w:hAnsi="TH SarabunIT๙" w:cs="TH SarabunIT๙"/>
          <w:sz w:val="30"/>
          <w:szCs w:val="30"/>
        </w:rPr>
      </w:pP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AE0DE7">
        <w:rPr>
          <w:rStyle w:val="a8"/>
          <w:rFonts w:ascii="TH SarabunIT๙" w:hAnsi="TH SarabunIT๙" w:cs="TH SarabunIT๙"/>
          <w:sz w:val="30"/>
          <w:szCs w:val="30"/>
        </w:rPr>
        <w:tab/>
      </w: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กระบวนการ</w:t>
      </w:r>
    </w:p>
    <w:p w:rsidR="005A5EBE" w:rsidRPr="00AE0DE7" w:rsidRDefault="005A5EBE" w:rsidP="005A5EBE">
      <w:pPr>
        <w:tabs>
          <w:tab w:val="left" w:pos="1701"/>
        </w:tabs>
        <w:contextualSpacing/>
        <w:jc w:val="thaiDistribute"/>
        <w:rPr>
          <w:rStyle w:val="a8"/>
          <w:rFonts w:ascii="TH SarabunIT๙" w:hAnsi="TH SarabunIT๙" w:cs="TH SarabunIT๙"/>
          <w:sz w:val="30"/>
          <w:szCs w:val="30"/>
        </w:rPr>
      </w:pP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  <w:gridCol w:w="1943"/>
      </w:tblGrid>
      <w:tr w:rsidR="005A5EBE" w:rsidRPr="00AE0DE7" w:rsidTr="000C5058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5A5EBE" w:rsidRPr="00AE0DE7" w:rsidRDefault="005A5EBE" w:rsidP="000C5058">
            <w:pPr>
              <w:ind w:hanging="19"/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4</w:t>
            </w:r>
          </w:p>
        </w:tc>
        <w:tc>
          <w:tcPr>
            <w:tcW w:w="1943" w:type="dxa"/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5</w:t>
            </w:r>
          </w:p>
        </w:tc>
      </w:tr>
      <w:tr w:rsidR="005A5EBE" w:rsidRPr="00AE0DE7" w:rsidTr="000C5058">
        <w:trPr>
          <w:jc w:val="center"/>
        </w:trPr>
        <w:tc>
          <w:tcPr>
            <w:tcW w:w="1809" w:type="dxa"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43" w:type="dxa"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3-4 ข้อ</w:t>
            </w:r>
          </w:p>
        </w:tc>
        <w:tc>
          <w:tcPr>
            <w:tcW w:w="1856" w:type="dxa"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5 ข้อ</w:t>
            </w:r>
          </w:p>
        </w:tc>
        <w:tc>
          <w:tcPr>
            <w:tcW w:w="1943" w:type="dxa"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6 ข้อ</w:t>
            </w:r>
          </w:p>
        </w:tc>
      </w:tr>
    </w:tbl>
    <w:p w:rsidR="005A5EBE" w:rsidRPr="00AE0DE7" w:rsidRDefault="005A5EBE" w:rsidP="005A5EB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5A5EBE" w:rsidRPr="00AE0DE7" w:rsidRDefault="005A5EBE" w:rsidP="005A5EBE">
      <w:pPr>
        <w:ind w:left="1710" w:hanging="1710"/>
        <w:rPr>
          <w:rStyle w:val="a8"/>
          <w:rFonts w:ascii="TH SarabunIT๙" w:hAnsi="TH SarabunIT๙" w:cs="TH SarabunIT๙"/>
          <w:sz w:val="30"/>
          <w:szCs w:val="30"/>
          <w:cs/>
        </w:rPr>
      </w:pP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5A5EBE" w:rsidRPr="00AE0DE7" w:rsidTr="000C5058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5A5EBE" w:rsidRPr="00AE0DE7" w:rsidTr="000C5058">
        <w:trPr>
          <w:trHeight w:val="412"/>
        </w:trPr>
        <w:tc>
          <w:tcPr>
            <w:tcW w:w="661" w:type="dxa"/>
            <w:tcBorders>
              <w:top w:val="single" w:sz="4" w:space="0" w:color="000000"/>
            </w:tcBorders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124" type="#_x0000_t75" style="width:20.1pt;height:18.4pt" o:ole="">
                  <v:imagedata r:id="rId9" o:title=""/>
                </v:shape>
                <w:control r:id="rId24" w:name="DefaultOcxName111741" w:shapeid="_x0000_i1124"/>
              </w:object>
            </w: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5A5EBE" w:rsidRPr="00AE0DE7" w:rsidRDefault="005A5EBE" w:rsidP="000C5058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1. คณะกรรมการของสำนัก* ปฏิบัติหน้าที่ตามที่กฎหมายกำหนดครบถ้วน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538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A5EBE" w:rsidRPr="00AE0DE7" w:rsidTr="000C5058">
        <w:trPr>
          <w:trHeight w:val="451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127" type="#_x0000_t75" style="width:20.1pt;height:18.4pt" o:ole="">
                  <v:imagedata r:id="rId9" o:title=""/>
                </v:shape>
                <w:control r:id="rId25" w:name="DefaultOcxName1117121" w:shapeid="_x0000_i1127"/>
              </w:object>
            </w: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2. คณะกรรมการประจำสำนัก หรือคณะกรรมการบริหารสำนัก* มีการประเมินตามหลักเกณฑ์ที่กำหนดล่วงหน้า และนำผลการประเมินไปปรับปรุงการบริหารงานอย่างเป็นรูปธรรม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A5EBE" w:rsidRPr="00AE0DE7" w:rsidTr="000C5058">
        <w:trPr>
          <w:trHeight w:val="437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130" type="#_x0000_t75" style="width:20.1pt;height:18.4pt" o:ole="">
                  <v:imagedata r:id="rId9" o:title=""/>
                </v:shape>
                <w:control r:id="rId26" w:name="DefaultOcxName1117261" w:shapeid="_x0000_i1130"/>
              </w:object>
            </w: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3.ผู้บริหาร มีวิสัยทัศน์ กำหนดทิศทางการดำเนินงานและสามารถถ่ายทอดไปยังบุคลากรทุกระดับ มีความสามารถในการวางแผนกลยุทธ์ มีการนำข้อมูลสารสนเทศเป็นฐานในการปฏิบัติงานและพัฒนาหน่วยงาน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A5EBE" w:rsidRPr="00AE0DE7" w:rsidTr="000C5058">
        <w:trPr>
          <w:trHeight w:val="441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133" type="#_x0000_t75" style="width:20.1pt;height:18.4pt" o:ole="">
                  <v:imagedata r:id="rId9" o:title=""/>
                </v:shape>
                <w:control r:id="rId27" w:name="DefaultOcxName11172121" w:shapeid="_x0000_i1133"/>
              </w:object>
            </w: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4.ผู้บริหาร มีการกำกับ ติดตามและประเมินผลการดำเนินงานตามที่มอบหมายรวมทั้งสามารถสื่อสารแผนและผลการดำเนินงานของหน่วยงานไปยังบุคลากรในสังกัด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A5EBE" w:rsidRPr="00AE0DE7" w:rsidTr="000C5058">
        <w:trPr>
          <w:trHeight w:val="445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136" type="#_x0000_t75" style="width:20.1pt;height:18.4pt" o:ole="">
                  <v:imagedata r:id="rId9" o:title=""/>
                </v:shape>
                <w:control r:id="rId28" w:name="DefaultOcxName11172221" w:shapeid="_x0000_i1136"/>
              </w:object>
            </w: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5.ผู้บริหารถ่ายทอดความรู้และส่งเสริมพัฒนาผู้ร่วมงานเพื่อให้สามารถทำงานบรรลุวัตถุประสงค์ของสำนักเต็มตามศักยภาพ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A5EBE" w:rsidRPr="00AE0DE7" w:rsidTr="000C5058">
        <w:trPr>
          <w:trHeight w:val="421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139" type="#_x0000_t75" style="width:20.1pt;height:18.4pt" o:ole="">
                  <v:imagedata r:id="rId9" o:title=""/>
                </v:shape>
                <w:control r:id="rId29" w:name="DefaultOcxName11172321" w:shapeid="_x0000_i1139"/>
              </w:object>
            </w: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6.ผู้บริหารบริหารงานด้วยหลัก</w:t>
            </w:r>
            <w:proofErr w:type="spellStart"/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ธรรมาภิ</w:t>
            </w:r>
            <w:proofErr w:type="spellEnd"/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บาลโดยคำนึงถึงประโยชน์ของสำนักและผู้มีส่วนได้ส่วนเสีย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5A5EBE" w:rsidRPr="00AE0DE7" w:rsidRDefault="005A5EBE" w:rsidP="005A5EBE">
      <w:pPr>
        <w:rPr>
          <w:rFonts w:ascii="TH SarabunIT๙" w:hAnsi="TH SarabunIT๙" w:cs="TH SarabunIT๙"/>
          <w:sz w:val="30"/>
          <w:szCs w:val="30"/>
        </w:rPr>
      </w:pPr>
    </w:p>
    <w:p w:rsidR="00D502CD" w:rsidRPr="00AE0DE7" w:rsidRDefault="00D502CD" w:rsidP="00D502CD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D502CD" w:rsidRDefault="00D502CD" w:rsidP="00D502CD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D502CD" w:rsidTr="00CF27D2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D502CD" w:rsidTr="00CF27D2">
        <w:tc>
          <w:tcPr>
            <w:tcW w:w="4390" w:type="dxa"/>
            <w:vMerge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D502CD" w:rsidRPr="00D502CD" w:rsidTr="00CF27D2">
        <w:tc>
          <w:tcPr>
            <w:tcW w:w="4390" w:type="dxa"/>
          </w:tcPr>
          <w:p w:rsidR="00D502CD" w:rsidRPr="00D502CD" w:rsidRDefault="00D502CD" w:rsidP="00D502CD">
            <w:pPr>
              <w:pStyle w:val="a3"/>
              <w:numPr>
                <w:ilvl w:val="0"/>
                <w:numId w:val="12"/>
              </w:num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02CD" w:rsidRPr="00D502CD" w:rsidTr="00CF27D2">
        <w:tc>
          <w:tcPr>
            <w:tcW w:w="4390" w:type="dxa"/>
          </w:tcPr>
          <w:p w:rsidR="00D502CD" w:rsidRDefault="00D502CD" w:rsidP="00D502CD">
            <w:pPr>
              <w:pStyle w:val="a3"/>
              <w:numPr>
                <w:ilvl w:val="0"/>
                <w:numId w:val="12"/>
              </w:numPr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02CD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D502CD" w:rsidRDefault="00D502CD" w:rsidP="00D502CD">
            <w:pPr>
              <w:pStyle w:val="a3"/>
              <w:numPr>
                <w:ilvl w:val="0"/>
                <w:numId w:val="12"/>
              </w:numPr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502CD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D502CD" w:rsidRDefault="00D502CD" w:rsidP="00D502CD">
            <w:pPr>
              <w:pStyle w:val="a3"/>
              <w:numPr>
                <w:ilvl w:val="0"/>
                <w:numId w:val="12"/>
              </w:numPr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A5EBE" w:rsidRDefault="005A5EBE" w:rsidP="005A5EB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EBE" w:rsidRPr="00AE0DE7" w:rsidRDefault="005A5EBE" w:rsidP="005A5EB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5A5EBE" w:rsidRPr="00AE0DE7" w:rsidTr="000C5058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5 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A5EBE" w:rsidRPr="00AE0DE7" w:rsidTr="000C5058">
        <w:trPr>
          <w:trHeight w:val="625"/>
          <w:jc w:val="center"/>
        </w:trPr>
        <w:tc>
          <w:tcPr>
            <w:tcW w:w="170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A5EBE" w:rsidRPr="00AE0DE7" w:rsidRDefault="005A5EBE" w:rsidP="005A5EB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D502CD" w:rsidRDefault="00D502CD">
      <w:pPr>
        <w:spacing w:after="200" w:line="276" w:lineRule="auto"/>
        <w:rPr>
          <w:rStyle w:val="a8"/>
          <w:rFonts w:ascii="TH SarabunIT๙" w:hAnsi="TH SarabunIT๙" w:cs="TH SarabunIT๙"/>
          <w:sz w:val="30"/>
          <w:szCs w:val="30"/>
          <w:cs/>
        </w:rPr>
      </w:pPr>
      <w:r>
        <w:rPr>
          <w:rStyle w:val="a8"/>
          <w:rFonts w:ascii="TH SarabunIT๙" w:hAnsi="TH SarabunIT๙" w:cs="TH SarabunIT๙"/>
          <w:sz w:val="30"/>
          <w:szCs w:val="30"/>
          <w:cs/>
        </w:rPr>
        <w:br w:type="page"/>
      </w:r>
    </w:p>
    <w:p w:rsidR="005A5EBE" w:rsidRPr="00AE0DE7" w:rsidRDefault="005A5EBE" w:rsidP="005A5EBE">
      <w:pPr>
        <w:tabs>
          <w:tab w:val="left" w:pos="1701"/>
        </w:tabs>
        <w:ind w:left="1710" w:hanging="1710"/>
        <w:rPr>
          <w:rStyle w:val="a8"/>
          <w:rFonts w:ascii="TH SarabunIT๙" w:hAnsi="TH SarabunIT๙" w:cs="TH SarabunIT๙"/>
          <w:sz w:val="30"/>
          <w:szCs w:val="30"/>
        </w:rPr>
      </w:pP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ตัวบ่งชี้ที่ 1.4</w:t>
      </w:r>
      <w:r w:rsidRPr="00AE0DE7">
        <w:rPr>
          <w:rStyle w:val="a8"/>
          <w:rFonts w:ascii="TH SarabunIT๙" w:hAnsi="TH SarabunIT๙" w:cs="TH SarabunIT๙"/>
          <w:sz w:val="30"/>
          <w:szCs w:val="30"/>
        </w:rPr>
        <w:tab/>
      </w:r>
      <w:r w:rsidRPr="00AE0DE7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การพัฒนาหน่วยงานสู่หน่วยงานเรียนรู้</w:t>
      </w:r>
    </w:p>
    <w:p w:rsidR="005A5EBE" w:rsidRPr="00AE0DE7" w:rsidRDefault="005A5EBE" w:rsidP="005A5EBE">
      <w:pPr>
        <w:tabs>
          <w:tab w:val="left" w:pos="1701"/>
        </w:tabs>
        <w:ind w:left="1710" w:hanging="1710"/>
        <w:rPr>
          <w:rStyle w:val="a8"/>
          <w:rFonts w:ascii="TH SarabunIT๙" w:hAnsi="TH SarabunIT๙" w:cs="TH SarabunIT๙"/>
          <w:sz w:val="30"/>
          <w:szCs w:val="30"/>
        </w:rPr>
      </w:pP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AE0DE7">
        <w:rPr>
          <w:rStyle w:val="a8"/>
          <w:rFonts w:ascii="TH SarabunIT๙" w:hAnsi="TH SarabunIT๙" w:cs="TH SarabunIT๙"/>
          <w:sz w:val="30"/>
          <w:szCs w:val="30"/>
        </w:rPr>
        <w:tab/>
      </w: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กระบวนการ</w:t>
      </w:r>
    </w:p>
    <w:p w:rsidR="005A5EBE" w:rsidRPr="00AE0DE7" w:rsidRDefault="005A5EBE" w:rsidP="005A5EBE">
      <w:pPr>
        <w:tabs>
          <w:tab w:val="left" w:pos="1701"/>
        </w:tabs>
        <w:contextualSpacing/>
        <w:jc w:val="thaiDistribute"/>
        <w:rPr>
          <w:rStyle w:val="a8"/>
          <w:rFonts w:ascii="TH SarabunIT๙" w:hAnsi="TH SarabunIT๙" w:cs="TH SarabunIT๙"/>
          <w:sz w:val="30"/>
          <w:szCs w:val="30"/>
        </w:rPr>
      </w:pP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  <w:gridCol w:w="1943"/>
      </w:tblGrid>
      <w:tr w:rsidR="005A5EBE" w:rsidRPr="00AE0DE7" w:rsidTr="000C5058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5A5EBE" w:rsidRPr="00AE0DE7" w:rsidRDefault="005A5EBE" w:rsidP="000C5058">
            <w:pPr>
              <w:ind w:hanging="19"/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4</w:t>
            </w:r>
          </w:p>
        </w:tc>
        <w:tc>
          <w:tcPr>
            <w:tcW w:w="1943" w:type="dxa"/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5</w:t>
            </w:r>
          </w:p>
        </w:tc>
      </w:tr>
      <w:tr w:rsidR="005A5EBE" w:rsidRPr="00AE0DE7" w:rsidTr="000C5058">
        <w:trPr>
          <w:jc w:val="center"/>
        </w:trPr>
        <w:tc>
          <w:tcPr>
            <w:tcW w:w="1809" w:type="dxa"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43" w:type="dxa"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29" w:type="dxa"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56" w:type="dxa"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4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943" w:type="dxa"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</w:tr>
    </w:tbl>
    <w:p w:rsidR="005A5EBE" w:rsidRPr="00AE0DE7" w:rsidRDefault="005A5EBE" w:rsidP="005A5EB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5A5EBE" w:rsidRPr="00AE0DE7" w:rsidRDefault="005A5EBE" w:rsidP="005A5EBE">
      <w:pPr>
        <w:ind w:left="1710" w:hanging="1710"/>
        <w:rPr>
          <w:rStyle w:val="a8"/>
          <w:rFonts w:ascii="TH SarabunIT๙" w:hAnsi="TH SarabunIT๙" w:cs="TH SarabunIT๙"/>
          <w:sz w:val="30"/>
          <w:szCs w:val="30"/>
          <w:cs/>
        </w:rPr>
      </w:pP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5A5EBE" w:rsidRPr="00AE0DE7" w:rsidTr="000C5058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5A5EBE" w:rsidRPr="00AE0DE7" w:rsidTr="000C5058">
        <w:trPr>
          <w:trHeight w:val="412"/>
        </w:trPr>
        <w:tc>
          <w:tcPr>
            <w:tcW w:w="661" w:type="dxa"/>
            <w:tcBorders>
              <w:top w:val="single" w:sz="4" w:space="0" w:color="000000"/>
            </w:tcBorders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142" type="#_x0000_t75" style="width:20.1pt;height:18.4pt" o:ole="">
                  <v:imagedata r:id="rId9" o:title=""/>
                </v:shape>
                <w:control r:id="rId30" w:name="DefaultOcxName111751" w:shapeid="_x0000_i1142"/>
              </w:object>
            </w: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5A5EBE" w:rsidRPr="00AE0DE7" w:rsidRDefault="005A5EBE" w:rsidP="000C5058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1.มีการกำหนดประเด็นความรู้และเป้าหมายของการจัดการความรู้ที่สอดคล้องกับแผนกลยุทธ์ของหน่วยงาน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538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A5EBE" w:rsidRPr="00AE0DE7" w:rsidTr="000C5058">
        <w:trPr>
          <w:trHeight w:val="451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145" type="#_x0000_t75" style="width:20.1pt;height:18.4pt" o:ole="">
                  <v:imagedata r:id="rId9" o:title=""/>
                </v:shape>
                <w:control r:id="rId31" w:name="DefaultOcxName1117131" w:shapeid="_x0000_i1145"/>
              </w:object>
            </w: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2.กำหนดบุคลากรกลุ่มเป้าหมายที่จะพัฒนาความรู้และทักษะที่สอดคล้องกับ</w:t>
            </w:r>
            <w:proofErr w:type="spellStart"/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พันธ</w:t>
            </w:r>
            <w:proofErr w:type="spellEnd"/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กิจของสำนักอย่างชัดเจนตามประเด็นความรู้ที่กำหนดในข้อ</w:t>
            </w: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 1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A5EBE" w:rsidRPr="00AE0DE7" w:rsidTr="000C5058">
        <w:trPr>
          <w:trHeight w:val="437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148" type="#_x0000_t75" style="width:20.1pt;height:18.4pt" o:ole="">
                  <v:imagedata r:id="rId9" o:title=""/>
                </v:shape>
                <w:control r:id="rId32" w:name="DefaultOcxName1117271" w:shapeid="_x0000_i1148"/>
              </w:object>
            </w: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3.มีการแบ่งปันและแลกเปลี่ยนเรียนรู้จากความรู้ ทักษะของผู้มีประสบการณ์ตรง (</w:t>
            </w: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>Tacit Knowledge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 เพื่อค้นหาแนวปฏิบัติที่ดีตามประเด็นความรู้ที่กำหนดในข้อ </w:t>
            </w: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และเผยแพร่ไปสู่บุคลากรกลุ่มเป้าหมายที่กำหนด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A5EBE" w:rsidRPr="00AE0DE7" w:rsidTr="000C5058">
        <w:trPr>
          <w:trHeight w:val="441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151" type="#_x0000_t75" style="width:20.1pt;height:18.4pt" o:ole="">
                  <v:imagedata r:id="rId9" o:title=""/>
                </v:shape>
                <w:control r:id="rId33" w:name="DefaultOcxName11172131" w:shapeid="_x0000_i1151"/>
              </w:object>
            </w: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4.มีการรวบรวมความรู้ตามประเด็นความรู้ที่กำหนดในข้อ </w:t>
            </w: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ทั้งที่มีอยู่ในตัวบุคคลและแหล่งเรียนรู้อื่นๆ ที่เป็นแนวปฏิบัติที่ดีมาพัฒนาและจัดเก็บอย่างเป็นระบบโดยเผยแพร่ออกมาเป็นลายลักษณ์อักษร (</w:t>
            </w: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>Explicit Knowledge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A5EBE" w:rsidRPr="00AE0DE7" w:rsidTr="000C5058">
        <w:trPr>
          <w:trHeight w:val="445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154" type="#_x0000_t75" style="width:20.1pt;height:18.4pt" o:ole="">
                  <v:imagedata r:id="rId9" o:title=""/>
                </v:shape>
                <w:control r:id="rId34" w:name="DefaultOcxName11172231" w:shapeid="_x0000_i1154"/>
              </w:object>
            </w: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5.มีการนำความรู้ที่ได้จากการจัดการความรู้ในปีงบประมาณปัจจุบันหรือปีงบประมาณที่ผ่านมา ที่เป็นลายลักษณ์อักษร (</w:t>
            </w: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>Explicit Knowledge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) และจากความรู้ ทักษะของผู้มีประสบการณ์ตรง (</w:t>
            </w: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>Tacit Knowledge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) ที่เป็นแนวปฏิบัติที่ดีมาปรับใช้ในการปฏิบัติงานจริง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5A5EBE" w:rsidRPr="00AE0DE7" w:rsidRDefault="005A5EBE" w:rsidP="005A5EB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D502CD" w:rsidRPr="00AE0DE7" w:rsidRDefault="00D502CD" w:rsidP="00D502CD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D502CD" w:rsidRDefault="00D502CD" w:rsidP="00D502CD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D502CD" w:rsidTr="00CF27D2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D502CD" w:rsidTr="00CF27D2">
        <w:tc>
          <w:tcPr>
            <w:tcW w:w="4390" w:type="dxa"/>
            <w:vMerge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D502CD" w:rsidRPr="00D502CD" w:rsidTr="00CF27D2">
        <w:tc>
          <w:tcPr>
            <w:tcW w:w="4390" w:type="dxa"/>
          </w:tcPr>
          <w:p w:rsidR="00D502CD" w:rsidRPr="00D502CD" w:rsidRDefault="00D502CD" w:rsidP="00D502CD">
            <w:pPr>
              <w:pStyle w:val="a3"/>
              <w:numPr>
                <w:ilvl w:val="0"/>
                <w:numId w:val="13"/>
              </w:num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02CD" w:rsidRPr="00D502CD" w:rsidTr="00CF27D2">
        <w:tc>
          <w:tcPr>
            <w:tcW w:w="4390" w:type="dxa"/>
          </w:tcPr>
          <w:p w:rsidR="00D502CD" w:rsidRDefault="00D502CD" w:rsidP="00D502CD">
            <w:pPr>
              <w:pStyle w:val="a3"/>
              <w:numPr>
                <w:ilvl w:val="0"/>
                <w:numId w:val="13"/>
              </w:numPr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02CD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D502CD" w:rsidRDefault="00D502CD" w:rsidP="00D502CD">
            <w:pPr>
              <w:pStyle w:val="a3"/>
              <w:numPr>
                <w:ilvl w:val="0"/>
                <w:numId w:val="13"/>
              </w:numPr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502CD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D502CD" w:rsidRDefault="00D502CD" w:rsidP="00D502CD">
            <w:pPr>
              <w:pStyle w:val="a3"/>
              <w:numPr>
                <w:ilvl w:val="0"/>
                <w:numId w:val="13"/>
              </w:numPr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A5EBE" w:rsidRPr="00AE0DE7" w:rsidRDefault="005A5EBE" w:rsidP="005A5EB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EBE" w:rsidRPr="00AE0DE7" w:rsidRDefault="005A5EBE" w:rsidP="005A5EB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5A5EBE" w:rsidRPr="00AE0DE7" w:rsidTr="000C5058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5 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A5EBE" w:rsidRPr="00AE0DE7" w:rsidTr="000C5058">
        <w:trPr>
          <w:trHeight w:val="625"/>
          <w:jc w:val="center"/>
        </w:trPr>
        <w:tc>
          <w:tcPr>
            <w:tcW w:w="170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A5EBE" w:rsidRPr="00AE0DE7" w:rsidRDefault="005A5EBE" w:rsidP="005A5EB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D502CD" w:rsidRDefault="00D502CD">
      <w:pPr>
        <w:spacing w:after="200" w:line="276" w:lineRule="auto"/>
        <w:rPr>
          <w:rStyle w:val="a8"/>
          <w:rFonts w:ascii="TH SarabunIT๙" w:hAnsi="TH SarabunIT๙" w:cs="TH SarabunIT๙"/>
          <w:sz w:val="30"/>
          <w:szCs w:val="30"/>
          <w:cs/>
        </w:rPr>
      </w:pPr>
      <w:r>
        <w:rPr>
          <w:rStyle w:val="a8"/>
          <w:rFonts w:ascii="TH SarabunIT๙" w:hAnsi="TH SarabunIT๙" w:cs="TH SarabunIT๙"/>
          <w:sz w:val="30"/>
          <w:szCs w:val="30"/>
          <w:cs/>
        </w:rPr>
        <w:br w:type="page"/>
      </w:r>
    </w:p>
    <w:p w:rsidR="005A5EBE" w:rsidRPr="00AE0DE7" w:rsidRDefault="005A5EBE" w:rsidP="005A5EBE">
      <w:pPr>
        <w:tabs>
          <w:tab w:val="left" w:pos="1701"/>
        </w:tabs>
        <w:ind w:left="1710" w:hanging="1710"/>
        <w:rPr>
          <w:rStyle w:val="a8"/>
          <w:rFonts w:ascii="TH SarabunIT๙" w:hAnsi="TH SarabunIT๙" w:cs="TH SarabunIT๙"/>
          <w:sz w:val="30"/>
          <w:szCs w:val="30"/>
        </w:rPr>
      </w:pP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ตัวบ่งชี้ที่ 1.5</w:t>
      </w:r>
      <w:r w:rsidRPr="00AE0DE7">
        <w:rPr>
          <w:rStyle w:val="a8"/>
          <w:rFonts w:ascii="TH SarabunIT๙" w:hAnsi="TH SarabunIT๙" w:cs="TH SarabunIT๙"/>
          <w:sz w:val="30"/>
          <w:szCs w:val="30"/>
        </w:rPr>
        <w:tab/>
      </w:r>
      <w:r w:rsidRPr="00AE0DE7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ระบบบริหารความเสี่ยง</w:t>
      </w:r>
    </w:p>
    <w:p w:rsidR="005A5EBE" w:rsidRPr="00AE0DE7" w:rsidRDefault="005A5EBE" w:rsidP="005A5EBE">
      <w:pPr>
        <w:tabs>
          <w:tab w:val="left" w:pos="1701"/>
        </w:tabs>
        <w:ind w:left="1710" w:hanging="1710"/>
        <w:rPr>
          <w:rStyle w:val="a8"/>
          <w:rFonts w:ascii="TH SarabunIT๙" w:hAnsi="TH SarabunIT๙" w:cs="TH SarabunIT๙"/>
          <w:sz w:val="30"/>
          <w:szCs w:val="30"/>
        </w:rPr>
      </w:pP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AE0DE7">
        <w:rPr>
          <w:rStyle w:val="a8"/>
          <w:rFonts w:ascii="TH SarabunIT๙" w:hAnsi="TH SarabunIT๙" w:cs="TH SarabunIT๙"/>
          <w:sz w:val="30"/>
          <w:szCs w:val="30"/>
        </w:rPr>
        <w:tab/>
      </w: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กระบวนการ</w:t>
      </w:r>
    </w:p>
    <w:p w:rsidR="005A5EBE" w:rsidRPr="00AE0DE7" w:rsidRDefault="005A5EBE" w:rsidP="005A5EBE">
      <w:pPr>
        <w:tabs>
          <w:tab w:val="left" w:pos="1701"/>
        </w:tabs>
        <w:contextualSpacing/>
        <w:jc w:val="thaiDistribute"/>
        <w:rPr>
          <w:rStyle w:val="a8"/>
          <w:rFonts w:ascii="TH SarabunIT๙" w:hAnsi="TH SarabunIT๙" w:cs="TH SarabunIT๙"/>
          <w:sz w:val="30"/>
          <w:szCs w:val="30"/>
        </w:rPr>
      </w:pP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  <w:gridCol w:w="1943"/>
      </w:tblGrid>
      <w:tr w:rsidR="005A5EBE" w:rsidRPr="00AE0DE7" w:rsidTr="000C5058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5A5EBE" w:rsidRPr="00AE0DE7" w:rsidRDefault="005A5EBE" w:rsidP="000C5058">
            <w:pPr>
              <w:ind w:hanging="19"/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4</w:t>
            </w:r>
          </w:p>
        </w:tc>
        <w:tc>
          <w:tcPr>
            <w:tcW w:w="1943" w:type="dxa"/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5</w:t>
            </w:r>
          </w:p>
        </w:tc>
      </w:tr>
      <w:tr w:rsidR="005A5EBE" w:rsidRPr="00AE0DE7" w:rsidTr="000C5058">
        <w:trPr>
          <w:jc w:val="center"/>
        </w:trPr>
        <w:tc>
          <w:tcPr>
            <w:tcW w:w="1809" w:type="dxa"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43" w:type="dxa"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29" w:type="dxa"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4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56" w:type="dxa"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943" w:type="dxa"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6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</w:tr>
    </w:tbl>
    <w:p w:rsidR="005A5EBE" w:rsidRPr="00AE0DE7" w:rsidRDefault="005A5EBE" w:rsidP="005A5EB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5A5EBE" w:rsidRPr="00AE0DE7" w:rsidRDefault="005A5EBE" w:rsidP="005A5EBE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ผลการดำเนินงาน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5A5EBE" w:rsidRPr="00AE0DE7" w:rsidTr="000C5058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5A5EBE" w:rsidRPr="00AE0DE7" w:rsidTr="000C5058">
        <w:trPr>
          <w:trHeight w:val="412"/>
        </w:trPr>
        <w:tc>
          <w:tcPr>
            <w:tcW w:w="661" w:type="dxa"/>
            <w:tcBorders>
              <w:top w:val="single" w:sz="4" w:space="0" w:color="000000"/>
            </w:tcBorders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157" type="#_x0000_t75" style="width:20.1pt;height:18.4pt" o:ole="">
                  <v:imagedata r:id="rId9" o:title=""/>
                </v:shape>
                <w:control r:id="rId35" w:name="DefaultOcxName111761" w:shapeid="_x0000_i1157"/>
              </w:object>
            </w: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5A5EBE" w:rsidRPr="00AE0DE7" w:rsidRDefault="005A5EBE" w:rsidP="000C5058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1.มีการแต่งตั้งคณะกรรมการหรือคณะทำงานบริหารความเสี่ยง โดยมีผู้บริหารและตัวแทนบุคลากรร่วมเป็นคณะกรรมการหรือคณะทำงาน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538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A5EBE" w:rsidRPr="00AE0DE7" w:rsidTr="000C5058">
        <w:trPr>
          <w:trHeight w:val="451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160" type="#_x0000_t75" style="width:20.1pt;height:18.4pt" o:ole="">
                  <v:imagedata r:id="rId9" o:title=""/>
                </v:shape>
                <w:control r:id="rId36" w:name="DefaultOcxName1117141" w:shapeid="_x0000_i1160"/>
              </w:object>
            </w: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2.มีการวิเคราะห์และระบุความเสี่ยง และปัจจัยที่ก่อให้เกิดความเสี่ยงอย่างน้อย </w:t>
            </w: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ด้าน ตามบริบทของหน่วยงาน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A5EBE" w:rsidRPr="00AE0DE7" w:rsidTr="000C5058">
        <w:trPr>
          <w:trHeight w:val="437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163" type="#_x0000_t75" style="width:20.1pt;height:18.4pt" o:ole="">
                  <v:imagedata r:id="rId9" o:title=""/>
                </v:shape>
                <w:control r:id="rId37" w:name="DefaultOcxName1117281" w:shapeid="_x0000_i1163"/>
              </w:object>
            </w: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3.มีการประเมินโอกาสและผลกระทบของความเสี่ยงและจัดลำดับความเสี่ยงที่ได้จากการวิเคราะห์ในข้อ</w:t>
            </w: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 2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และจัดทำแผนบริหารความเสี่ยงที่มีระดับความเสี่ยงสูง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A5EBE" w:rsidRPr="00AE0DE7" w:rsidTr="000C5058">
        <w:trPr>
          <w:trHeight w:val="441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166" type="#_x0000_t75" style="width:20.1pt;height:18.4pt" o:ole="">
                  <v:imagedata r:id="rId9" o:title=""/>
                </v:shape>
                <w:control r:id="rId38" w:name="DefaultOcxName11172141" w:shapeid="_x0000_i1166"/>
              </w:object>
            </w: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4.มีการติดตาม และประเมินผลการดำเนินงานตามแผนบริหารความเสี่ยง และรายงานต่อคณะกรรมการของสำนัก*เพื่อพิจารณา อย่างน้อยปีละ </w:t>
            </w: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ครั้ง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A5EBE" w:rsidRPr="00AE0DE7" w:rsidTr="000C5058">
        <w:trPr>
          <w:trHeight w:val="445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169" type="#_x0000_t75" style="width:20.1pt;height:18.4pt" o:ole="">
                  <v:imagedata r:id="rId9" o:title=""/>
                </v:shape>
                <w:control r:id="rId39" w:name="DefaultOcxName11172241" w:shapeid="_x0000_i1169"/>
              </w:object>
            </w: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5.มีการนำผลการประเมิน และข้อเสนอแนะจากคณะกรรมการของสำนัก*ไปใช้ในการปรับแผนหรือวิเคราะห์ความเสี่ยงในรอบปีงบประมาณถัดไป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A5EBE" w:rsidRPr="00AE0DE7" w:rsidTr="000C5058">
        <w:trPr>
          <w:trHeight w:val="421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172" type="#_x0000_t75" style="width:20.1pt;height:18.4pt" o:ole="">
                  <v:imagedata r:id="rId9" o:title=""/>
                </v:shape>
                <w:control r:id="rId40" w:name="DefaultOcxName11172331" w:shapeid="_x0000_i1172"/>
              </w:object>
            </w: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6.มีผลการประเมินการจัดการความเสี่ยงของปีงบประมาณที่ผ่านมาหรือปีงบประมาณปัจจุบันและมีระดับความเสี่ยงลดลง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5A5EBE" w:rsidRPr="00AE0DE7" w:rsidRDefault="005A5EBE" w:rsidP="005A5EB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D502CD" w:rsidRPr="00AE0DE7" w:rsidRDefault="00D502CD" w:rsidP="00D502CD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D502CD" w:rsidRDefault="00D502CD" w:rsidP="00D502CD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D502CD" w:rsidTr="00CF27D2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D502CD" w:rsidTr="00CF27D2">
        <w:tc>
          <w:tcPr>
            <w:tcW w:w="4390" w:type="dxa"/>
            <w:vMerge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D502CD" w:rsidRPr="00D502CD" w:rsidTr="00CF27D2">
        <w:tc>
          <w:tcPr>
            <w:tcW w:w="4390" w:type="dxa"/>
          </w:tcPr>
          <w:p w:rsidR="00D502CD" w:rsidRPr="00D502CD" w:rsidRDefault="00D502CD" w:rsidP="00D502CD">
            <w:pPr>
              <w:pStyle w:val="a3"/>
              <w:numPr>
                <w:ilvl w:val="0"/>
                <w:numId w:val="14"/>
              </w:num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02CD" w:rsidRPr="00D502CD" w:rsidTr="00CF27D2">
        <w:tc>
          <w:tcPr>
            <w:tcW w:w="4390" w:type="dxa"/>
          </w:tcPr>
          <w:p w:rsidR="00D502CD" w:rsidRDefault="00D502CD" w:rsidP="00D502CD">
            <w:pPr>
              <w:pStyle w:val="a3"/>
              <w:numPr>
                <w:ilvl w:val="0"/>
                <w:numId w:val="14"/>
              </w:numPr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02CD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D502CD" w:rsidRDefault="00D502CD" w:rsidP="00D502CD">
            <w:pPr>
              <w:pStyle w:val="a3"/>
              <w:numPr>
                <w:ilvl w:val="0"/>
                <w:numId w:val="14"/>
              </w:numPr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502CD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D502CD" w:rsidRDefault="00D502CD" w:rsidP="00D502CD">
            <w:pPr>
              <w:pStyle w:val="a3"/>
              <w:numPr>
                <w:ilvl w:val="0"/>
                <w:numId w:val="14"/>
              </w:numPr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A5EBE" w:rsidRDefault="005A5EBE" w:rsidP="005A5EB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C4023" w:rsidRPr="00AE0DE7" w:rsidRDefault="004C4023" w:rsidP="005A5EBE">
      <w:pPr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5A5EBE" w:rsidRPr="00AE0DE7" w:rsidRDefault="005A5EBE" w:rsidP="005A5EB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5A5EBE" w:rsidRPr="00AE0DE7" w:rsidTr="000C5058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5 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A5EBE" w:rsidRPr="00AE0DE7" w:rsidTr="000C5058">
        <w:trPr>
          <w:trHeight w:val="625"/>
          <w:jc w:val="center"/>
        </w:trPr>
        <w:tc>
          <w:tcPr>
            <w:tcW w:w="170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A5EBE" w:rsidRPr="00AE0DE7" w:rsidRDefault="005A5EBE" w:rsidP="005A5EB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D502CD" w:rsidRDefault="00D502CD">
      <w:pPr>
        <w:spacing w:after="200" w:line="276" w:lineRule="auto"/>
        <w:rPr>
          <w:rStyle w:val="a8"/>
          <w:rFonts w:ascii="TH SarabunIT๙" w:hAnsi="TH SarabunIT๙" w:cs="TH SarabunIT๙"/>
          <w:sz w:val="30"/>
          <w:szCs w:val="30"/>
          <w:cs/>
        </w:rPr>
      </w:pPr>
      <w:r>
        <w:rPr>
          <w:rStyle w:val="a8"/>
          <w:rFonts w:ascii="TH SarabunIT๙" w:hAnsi="TH SarabunIT๙" w:cs="TH SarabunIT๙"/>
          <w:sz w:val="30"/>
          <w:szCs w:val="30"/>
          <w:cs/>
        </w:rPr>
        <w:br w:type="page"/>
      </w:r>
    </w:p>
    <w:p w:rsidR="005A5EBE" w:rsidRPr="00AE0DE7" w:rsidRDefault="005A5EBE" w:rsidP="005A5EBE">
      <w:pPr>
        <w:tabs>
          <w:tab w:val="left" w:pos="1701"/>
        </w:tabs>
        <w:ind w:left="1710" w:hanging="1710"/>
        <w:rPr>
          <w:rStyle w:val="a8"/>
          <w:rFonts w:ascii="TH SarabunIT๙" w:hAnsi="TH SarabunIT๙" w:cs="TH SarabunIT๙"/>
          <w:sz w:val="30"/>
          <w:szCs w:val="30"/>
        </w:rPr>
      </w:pP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ตัวบ่งชี้ที่ 1.6</w:t>
      </w:r>
      <w:r w:rsidRPr="00AE0DE7">
        <w:rPr>
          <w:rStyle w:val="a8"/>
          <w:rFonts w:ascii="TH SarabunIT๙" w:hAnsi="TH SarabunIT๙" w:cs="TH SarabunIT๙"/>
          <w:sz w:val="30"/>
          <w:szCs w:val="30"/>
        </w:rPr>
        <w:tab/>
      </w:r>
      <w:r w:rsidRPr="00AE0DE7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ระบบและกลไกการเงินและงบประมาณ</w:t>
      </w:r>
    </w:p>
    <w:p w:rsidR="005A5EBE" w:rsidRPr="00AE0DE7" w:rsidRDefault="005A5EBE" w:rsidP="005A5EBE">
      <w:pPr>
        <w:tabs>
          <w:tab w:val="left" w:pos="1701"/>
        </w:tabs>
        <w:ind w:left="1710" w:hanging="1710"/>
        <w:rPr>
          <w:rStyle w:val="a8"/>
          <w:rFonts w:ascii="TH SarabunIT๙" w:hAnsi="TH SarabunIT๙" w:cs="TH SarabunIT๙"/>
          <w:sz w:val="30"/>
          <w:szCs w:val="30"/>
        </w:rPr>
      </w:pP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AE0DE7">
        <w:rPr>
          <w:rStyle w:val="a8"/>
          <w:rFonts w:ascii="TH SarabunIT๙" w:hAnsi="TH SarabunIT๙" w:cs="TH SarabunIT๙"/>
          <w:sz w:val="30"/>
          <w:szCs w:val="30"/>
        </w:rPr>
        <w:tab/>
      </w: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กระบวนการ</w:t>
      </w:r>
    </w:p>
    <w:p w:rsidR="005A5EBE" w:rsidRPr="00AE0DE7" w:rsidRDefault="005A5EBE" w:rsidP="005A5EBE">
      <w:pPr>
        <w:tabs>
          <w:tab w:val="left" w:pos="1701"/>
        </w:tabs>
        <w:contextualSpacing/>
        <w:jc w:val="thaiDistribute"/>
        <w:rPr>
          <w:rStyle w:val="a8"/>
          <w:rFonts w:ascii="TH SarabunIT๙" w:hAnsi="TH SarabunIT๙" w:cs="TH SarabunIT๙"/>
          <w:sz w:val="30"/>
          <w:szCs w:val="30"/>
        </w:rPr>
      </w:pP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  <w:gridCol w:w="1943"/>
      </w:tblGrid>
      <w:tr w:rsidR="005A5EBE" w:rsidRPr="00AE0DE7" w:rsidTr="000C5058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5A5EBE" w:rsidRPr="00AE0DE7" w:rsidRDefault="005A5EBE" w:rsidP="000C5058">
            <w:pPr>
              <w:ind w:hanging="19"/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4</w:t>
            </w:r>
          </w:p>
        </w:tc>
        <w:tc>
          <w:tcPr>
            <w:tcW w:w="1943" w:type="dxa"/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5</w:t>
            </w:r>
          </w:p>
        </w:tc>
      </w:tr>
      <w:tr w:rsidR="005A5EBE" w:rsidRPr="00AE0DE7" w:rsidTr="000C5058">
        <w:trPr>
          <w:jc w:val="center"/>
        </w:trPr>
        <w:tc>
          <w:tcPr>
            <w:tcW w:w="1809" w:type="dxa"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43" w:type="dxa"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29" w:type="dxa"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4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56" w:type="dxa"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943" w:type="dxa"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6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</w:tr>
    </w:tbl>
    <w:p w:rsidR="005A5EBE" w:rsidRPr="00AE0DE7" w:rsidRDefault="005A5EBE" w:rsidP="005A5EB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5A5EBE" w:rsidRPr="00AE0DE7" w:rsidRDefault="005A5EBE" w:rsidP="005A5EBE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ผลการดำเนินงาน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5A5EBE" w:rsidRPr="00AE0DE7" w:rsidTr="000C5058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5A5EBE" w:rsidRPr="00AE0DE7" w:rsidTr="000C5058">
        <w:trPr>
          <w:trHeight w:val="412"/>
        </w:trPr>
        <w:tc>
          <w:tcPr>
            <w:tcW w:w="661" w:type="dxa"/>
            <w:tcBorders>
              <w:top w:val="single" w:sz="4" w:space="0" w:color="000000"/>
            </w:tcBorders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175" type="#_x0000_t75" style="width:20.1pt;height:18.4pt" o:ole="">
                  <v:imagedata r:id="rId9" o:title=""/>
                </v:shape>
                <w:control r:id="rId41" w:name="DefaultOcxName111771" w:shapeid="_x0000_i1175"/>
              </w:object>
            </w: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5A5EBE" w:rsidRPr="00AE0DE7" w:rsidRDefault="005A5EBE" w:rsidP="000C5058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.มีการวางแผนการใช้จ่ายเงินอย่างมีประสิทธิภาพ โปร่งใส และตรวจสอบได้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538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A5EBE" w:rsidRPr="00AE0DE7" w:rsidTr="000C5058">
        <w:trPr>
          <w:trHeight w:val="451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178" type="#_x0000_t75" style="width:20.1pt;height:18.4pt" o:ole="">
                  <v:imagedata r:id="rId9" o:title=""/>
                </v:shape>
                <w:control r:id="rId42" w:name="DefaultOcxName1117151" w:shapeid="_x0000_i1178"/>
              </w:object>
            </w: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2.มีงบประมาณประจำปีที่สอดคล้องกับแผนปฏิบัติการในแต่ละ</w:t>
            </w:r>
            <w:proofErr w:type="spellStart"/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พันธ</w:t>
            </w:r>
            <w:proofErr w:type="spellEnd"/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กิจของหน่วยงาน การพัฒนาหน่วยงานและบุคลากร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A5EBE" w:rsidRPr="00AE0DE7" w:rsidTr="000C5058">
        <w:trPr>
          <w:trHeight w:val="437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181" type="#_x0000_t75" style="width:20.1pt;height:18.4pt" o:ole="">
                  <v:imagedata r:id="rId9" o:title=""/>
                </v:shape>
                <w:control r:id="rId43" w:name="DefaultOcxName1117291" w:shapeid="_x0000_i1181"/>
              </w:object>
            </w: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3.มีการจัดทำรายงานการใช้จ่ายเงินอย่างเป็นระบบ และรายงานต่อคณะกรรมการของสำนัก อย่างน้อยปีละ </w:t>
            </w: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ครั้ง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A5EBE" w:rsidRPr="00AE0DE7" w:rsidTr="000C5058">
        <w:trPr>
          <w:trHeight w:val="441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184" type="#_x0000_t75" style="width:20.1pt;height:18.4pt" o:ole="">
                  <v:imagedata r:id="rId9" o:title=""/>
                </v:shape>
                <w:control r:id="rId44" w:name="DefaultOcxName11172151" w:shapeid="_x0000_i1184"/>
              </w:object>
            </w: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4.มีการตรวจสอบ และติดตามการใช้เงินให้เป็นไปตามระเบียบและกฎเกณฑ์ที่กำหนด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A5EBE" w:rsidRPr="00AE0DE7" w:rsidTr="000C5058">
        <w:trPr>
          <w:trHeight w:val="445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187" type="#_x0000_t75" style="width:20.1pt;height:18.4pt" o:ole="">
                  <v:imagedata r:id="rId9" o:title=""/>
                </v:shape>
                <w:control r:id="rId45" w:name="DefaultOcxName11172251" w:shapeid="_x0000_i1187"/>
              </w:object>
            </w: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5.การติดตามผลการใช้เงินให้เป็นไปตามเป้าหมาย และนำข้อมูลจากรายงานการใช้จ่ายเงินไปใช้ในการวางแผนและการตัดสินใจ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A5EBE" w:rsidRPr="00AE0DE7" w:rsidTr="000C5058">
        <w:trPr>
          <w:trHeight w:val="421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190" type="#_x0000_t75" style="width:20.1pt;height:18.4pt" o:ole="">
                  <v:imagedata r:id="rId9" o:title=""/>
                </v:shape>
                <w:control r:id="rId46" w:name="DefaultOcxName11172341" w:shapeid="_x0000_i1190"/>
              </w:object>
            </w: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6.มีการวิเคราะห์ต้นทุนต่อหน่วยเพื่อวิเคราะห์ความคุ้มค่าของการบริหารงาน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D502CD" w:rsidRDefault="00D502CD" w:rsidP="00D502CD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D502CD" w:rsidRPr="00AE0DE7" w:rsidRDefault="00D502CD" w:rsidP="00D502CD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D502CD" w:rsidRDefault="00D502CD" w:rsidP="00D502CD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D502CD" w:rsidTr="00CF27D2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D502CD" w:rsidTr="00CF27D2">
        <w:tc>
          <w:tcPr>
            <w:tcW w:w="4390" w:type="dxa"/>
            <w:vMerge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D502CD" w:rsidRPr="00D502CD" w:rsidTr="00CF27D2">
        <w:tc>
          <w:tcPr>
            <w:tcW w:w="4390" w:type="dxa"/>
          </w:tcPr>
          <w:p w:rsidR="00D502CD" w:rsidRPr="00D502CD" w:rsidRDefault="00D502CD" w:rsidP="00D502CD">
            <w:pPr>
              <w:pStyle w:val="a3"/>
              <w:numPr>
                <w:ilvl w:val="0"/>
                <w:numId w:val="15"/>
              </w:num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02CD" w:rsidRPr="00D502CD" w:rsidTr="00CF27D2">
        <w:tc>
          <w:tcPr>
            <w:tcW w:w="4390" w:type="dxa"/>
          </w:tcPr>
          <w:p w:rsidR="00D502CD" w:rsidRDefault="00D502CD" w:rsidP="00D502CD">
            <w:pPr>
              <w:pStyle w:val="a3"/>
              <w:numPr>
                <w:ilvl w:val="0"/>
                <w:numId w:val="15"/>
              </w:numPr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02CD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D502CD" w:rsidRDefault="00D502CD" w:rsidP="00D502CD">
            <w:pPr>
              <w:pStyle w:val="a3"/>
              <w:numPr>
                <w:ilvl w:val="0"/>
                <w:numId w:val="15"/>
              </w:numPr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502CD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D502CD" w:rsidRDefault="00D502CD" w:rsidP="00D502CD">
            <w:pPr>
              <w:pStyle w:val="a3"/>
              <w:numPr>
                <w:ilvl w:val="0"/>
                <w:numId w:val="15"/>
              </w:numPr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A5EBE" w:rsidRPr="00AE0DE7" w:rsidRDefault="005A5EBE" w:rsidP="005A5EB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EBE" w:rsidRDefault="005A5EBE" w:rsidP="005A5EB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EBE" w:rsidRPr="00AE0DE7" w:rsidRDefault="005A5EBE" w:rsidP="005A5EB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5A5EBE" w:rsidRPr="00AE0DE7" w:rsidTr="000C5058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5 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A5EBE" w:rsidRPr="00AE0DE7" w:rsidTr="000C5058">
        <w:trPr>
          <w:trHeight w:val="625"/>
          <w:jc w:val="center"/>
        </w:trPr>
        <w:tc>
          <w:tcPr>
            <w:tcW w:w="170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A5EBE" w:rsidRPr="00AE0DE7" w:rsidRDefault="005A5EBE" w:rsidP="005A5EB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D502CD" w:rsidRDefault="00D502CD">
      <w:pPr>
        <w:spacing w:after="200" w:line="276" w:lineRule="auto"/>
        <w:rPr>
          <w:rStyle w:val="a8"/>
          <w:rFonts w:ascii="TH SarabunIT๙" w:hAnsi="TH SarabunIT๙" w:cs="TH SarabunIT๙"/>
          <w:sz w:val="30"/>
          <w:szCs w:val="30"/>
          <w:cs/>
        </w:rPr>
      </w:pPr>
      <w:r>
        <w:rPr>
          <w:rStyle w:val="a8"/>
          <w:rFonts w:ascii="TH SarabunIT๙" w:hAnsi="TH SarabunIT๙" w:cs="TH SarabunIT๙"/>
          <w:sz w:val="30"/>
          <w:szCs w:val="30"/>
          <w:cs/>
        </w:rPr>
        <w:br w:type="page"/>
      </w:r>
    </w:p>
    <w:p w:rsidR="005A5EBE" w:rsidRPr="00AE0DE7" w:rsidRDefault="005A5EBE" w:rsidP="005A5EBE">
      <w:pPr>
        <w:tabs>
          <w:tab w:val="left" w:pos="1701"/>
        </w:tabs>
        <w:ind w:left="1710" w:hanging="1710"/>
        <w:rPr>
          <w:rStyle w:val="a8"/>
          <w:rFonts w:ascii="TH SarabunIT๙" w:hAnsi="TH SarabunIT๙" w:cs="TH SarabunIT๙"/>
          <w:sz w:val="30"/>
          <w:szCs w:val="30"/>
        </w:rPr>
      </w:pP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ตัวบ่งชี้ที่ 1.7</w:t>
      </w:r>
      <w:r w:rsidRPr="00AE0DE7">
        <w:rPr>
          <w:rStyle w:val="a8"/>
          <w:rFonts w:ascii="TH SarabunIT๙" w:hAnsi="TH SarabunIT๙" w:cs="TH SarabunIT๙"/>
          <w:sz w:val="30"/>
          <w:szCs w:val="30"/>
        </w:rPr>
        <w:tab/>
      </w:r>
      <w:r w:rsidRPr="00AE0DE7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ระบบและกลไกการประกันคุณภาพภายใน</w:t>
      </w:r>
    </w:p>
    <w:p w:rsidR="005A5EBE" w:rsidRPr="00AE0DE7" w:rsidRDefault="005A5EBE" w:rsidP="005A5EBE">
      <w:pPr>
        <w:tabs>
          <w:tab w:val="left" w:pos="1701"/>
        </w:tabs>
        <w:ind w:left="1710" w:hanging="1710"/>
        <w:rPr>
          <w:rStyle w:val="a8"/>
          <w:rFonts w:ascii="TH SarabunIT๙" w:hAnsi="TH SarabunIT๙" w:cs="TH SarabunIT๙"/>
          <w:sz w:val="30"/>
          <w:szCs w:val="30"/>
        </w:rPr>
      </w:pP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AE0DE7">
        <w:rPr>
          <w:rStyle w:val="a8"/>
          <w:rFonts w:ascii="TH SarabunIT๙" w:hAnsi="TH SarabunIT๙" w:cs="TH SarabunIT๙"/>
          <w:sz w:val="30"/>
          <w:szCs w:val="30"/>
        </w:rPr>
        <w:tab/>
      </w: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กระบวนการ</w:t>
      </w:r>
    </w:p>
    <w:p w:rsidR="005A5EBE" w:rsidRPr="00AE0DE7" w:rsidRDefault="005A5EBE" w:rsidP="005A5EBE">
      <w:pPr>
        <w:tabs>
          <w:tab w:val="left" w:pos="1701"/>
        </w:tabs>
        <w:contextualSpacing/>
        <w:jc w:val="thaiDistribute"/>
        <w:rPr>
          <w:rStyle w:val="a8"/>
          <w:rFonts w:ascii="TH SarabunIT๙" w:hAnsi="TH SarabunIT๙" w:cs="TH SarabunIT๙"/>
          <w:sz w:val="30"/>
          <w:szCs w:val="30"/>
        </w:rPr>
      </w:pP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  <w:gridCol w:w="1943"/>
      </w:tblGrid>
      <w:tr w:rsidR="005A5EBE" w:rsidRPr="00AE0DE7" w:rsidTr="000C5058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5A5EBE" w:rsidRPr="00AE0DE7" w:rsidRDefault="005A5EBE" w:rsidP="000C5058">
            <w:pPr>
              <w:ind w:hanging="19"/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4</w:t>
            </w:r>
          </w:p>
        </w:tc>
        <w:tc>
          <w:tcPr>
            <w:tcW w:w="1943" w:type="dxa"/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5</w:t>
            </w:r>
          </w:p>
        </w:tc>
      </w:tr>
      <w:tr w:rsidR="005A5EBE" w:rsidRPr="00AE0DE7" w:rsidTr="000C5058">
        <w:trPr>
          <w:jc w:val="center"/>
        </w:trPr>
        <w:tc>
          <w:tcPr>
            <w:tcW w:w="1809" w:type="dxa"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43" w:type="dxa"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29" w:type="dxa"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56" w:type="dxa"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4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943" w:type="dxa"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</w:tr>
    </w:tbl>
    <w:p w:rsidR="005A5EBE" w:rsidRPr="00AE0DE7" w:rsidRDefault="005A5EBE" w:rsidP="005A5EB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5A5EBE" w:rsidRPr="00AE0DE7" w:rsidRDefault="005A5EBE" w:rsidP="005A5EBE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ผลการดำเนินงาน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5A5EBE" w:rsidRPr="00AE0DE7" w:rsidTr="000C5058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5A5EBE" w:rsidRPr="00AE0DE7" w:rsidTr="000C5058">
        <w:trPr>
          <w:trHeight w:val="412"/>
        </w:trPr>
        <w:tc>
          <w:tcPr>
            <w:tcW w:w="661" w:type="dxa"/>
            <w:tcBorders>
              <w:top w:val="single" w:sz="4" w:space="0" w:color="000000"/>
            </w:tcBorders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193" type="#_x0000_t75" style="width:20.1pt;height:18.4pt" o:ole="">
                  <v:imagedata r:id="rId9" o:title=""/>
                </v:shape>
                <w:control r:id="rId47" w:name="DefaultOcxName111781" w:shapeid="_x0000_i1193"/>
              </w:object>
            </w: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5A5EBE" w:rsidRPr="00AE0DE7" w:rsidRDefault="005A5EBE" w:rsidP="000C5058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1.มีการกำหนดระบบและกลไกการประกันคุณภาพที่เหมาะสมและสอดคล้องกับ</w:t>
            </w:r>
            <w:proofErr w:type="spellStart"/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พันธ</w:t>
            </w:r>
            <w:proofErr w:type="spellEnd"/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กิจของสำนักและดำเนินการตามระบบที่กำหนด ทั้งนี้เป็นระบบที่ได้รับความเห็นชอบจากคณะกรรมการบริหารมหาวิทยาลัย และสภามหาวิทยาลัย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538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A5EBE" w:rsidRPr="00AE0DE7" w:rsidTr="000C5058">
        <w:trPr>
          <w:trHeight w:val="451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196" type="#_x0000_t75" style="width:20.1pt;height:18.4pt" o:ole="">
                  <v:imagedata r:id="rId9" o:title=""/>
                </v:shape>
                <w:control r:id="rId48" w:name="DefaultOcxName1117161" w:shapeid="_x0000_i1196"/>
              </w:object>
            </w: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2.มีการดำเนินงานด้านการประกันคุณภาพภายในที่ครบถ้วน ประกอบด้วย </w:t>
            </w:r>
          </w:p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การควบคุม การตรวจสอบ และการประเมินคุณภาพ </w:t>
            </w:r>
          </w:p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) การจัดทำรายงานการประเมินตนเอง (</w:t>
            </w: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>SAR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เสนอต่อคณะกรรมการของสำนักตามกำหนดเวลา และ </w:t>
            </w:r>
          </w:p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) การนำผลการประเมินคุณภาพภายใน จัดทำแผนพัฒนา/ปรับปรุงคุณภาพการทำงานของหน่วยงาน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A5EBE" w:rsidRPr="00AE0DE7" w:rsidTr="000C5058">
        <w:trPr>
          <w:trHeight w:val="437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199" type="#_x0000_t75" style="width:20.1pt;height:18.4pt" o:ole="">
                  <v:imagedata r:id="rId9" o:title=""/>
                </v:shape>
                <w:control r:id="rId49" w:name="DefaultOcxName11172101" w:shapeid="_x0000_i1199"/>
              </w:object>
            </w: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3. มีระบบสารสนเทศที่ให้ข้อมูลสนับสนุนการประกันคุณภาพภายใน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A5EBE" w:rsidRPr="00AE0DE7" w:rsidTr="000C5058">
        <w:trPr>
          <w:trHeight w:val="441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202" type="#_x0000_t75" style="width:20.1pt;height:18.4pt" o:ole="">
                  <v:imagedata r:id="rId9" o:title=""/>
                </v:shape>
                <w:control r:id="rId50" w:name="DefaultOcxName11172161" w:shapeid="_x0000_i1202"/>
              </w:object>
            </w: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4. มีส่วนร่วมของผู้มีส่วนได้ส่วนเสียในการประกันคุณภาพตาม</w:t>
            </w:r>
            <w:proofErr w:type="spellStart"/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พันธ</w:t>
            </w:r>
            <w:proofErr w:type="spellEnd"/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กิจของสำนัก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A5EBE" w:rsidRPr="00AE0DE7" w:rsidTr="000C5058">
        <w:trPr>
          <w:trHeight w:val="445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205" type="#_x0000_t75" style="width:20.1pt;height:18.4pt" o:ole="">
                  <v:imagedata r:id="rId9" o:title=""/>
                </v:shape>
                <w:control r:id="rId51" w:name="DefaultOcxName11172261" w:shapeid="_x0000_i1205"/>
              </w:object>
            </w: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5. มีการเข้าร่วมเครือข่ายการแลกเปลี่ยนเรียนรู้ด้านการประกันคุณภาพระหว่างหน่วยงานภายในหรือภายนอกสถาบันและมีกิจกรรมร่วมกัน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D502CD" w:rsidRDefault="00D502CD" w:rsidP="00D502CD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D502CD" w:rsidRPr="00AE0DE7" w:rsidRDefault="00D502CD" w:rsidP="00D502CD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D502CD" w:rsidRDefault="00D502CD" w:rsidP="00D502CD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D502CD" w:rsidTr="00CF27D2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D502CD" w:rsidTr="00CF27D2">
        <w:tc>
          <w:tcPr>
            <w:tcW w:w="4390" w:type="dxa"/>
            <w:vMerge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D502CD" w:rsidRPr="00D502CD" w:rsidTr="00CF27D2">
        <w:tc>
          <w:tcPr>
            <w:tcW w:w="4390" w:type="dxa"/>
          </w:tcPr>
          <w:p w:rsidR="00D502CD" w:rsidRPr="00D502CD" w:rsidRDefault="00D502CD" w:rsidP="00D502CD">
            <w:pPr>
              <w:pStyle w:val="a3"/>
              <w:numPr>
                <w:ilvl w:val="0"/>
                <w:numId w:val="16"/>
              </w:num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02CD" w:rsidRPr="00D502CD" w:rsidTr="00CF27D2">
        <w:tc>
          <w:tcPr>
            <w:tcW w:w="4390" w:type="dxa"/>
          </w:tcPr>
          <w:p w:rsidR="00D502CD" w:rsidRDefault="00D502CD" w:rsidP="00D502CD">
            <w:pPr>
              <w:pStyle w:val="a3"/>
              <w:numPr>
                <w:ilvl w:val="0"/>
                <w:numId w:val="16"/>
              </w:numPr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02CD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D502CD" w:rsidRDefault="00D502CD" w:rsidP="00D502CD">
            <w:pPr>
              <w:pStyle w:val="a3"/>
              <w:numPr>
                <w:ilvl w:val="0"/>
                <w:numId w:val="16"/>
              </w:numPr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502CD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D502CD" w:rsidRDefault="00D502CD" w:rsidP="00D502CD">
            <w:pPr>
              <w:pStyle w:val="a3"/>
              <w:numPr>
                <w:ilvl w:val="0"/>
                <w:numId w:val="16"/>
              </w:numPr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A5EBE" w:rsidRPr="00AE0DE7" w:rsidRDefault="005A5EBE" w:rsidP="005A5EB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EBE" w:rsidRPr="00AE0DE7" w:rsidRDefault="005A5EBE" w:rsidP="005A5EB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5A5EBE" w:rsidRPr="00AE0DE7" w:rsidTr="000C5058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5 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A5EBE" w:rsidRPr="00AE0DE7" w:rsidTr="000C5058">
        <w:trPr>
          <w:trHeight w:val="625"/>
          <w:jc w:val="center"/>
        </w:trPr>
        <w:tc>
          <w:tcPr>
            <w:tcW w:w="170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A5EBE" w:rsidRPr="00AE0DE7" w:rsidRDefault="005A5EBE" w:rsidP="005A5EB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D502CD" w:rsidRDefault="00D502CD">
      <w:pPr>
        <w:spacing w:after="200" w:line="276" w:lineRule="auto"/>
        <w:rPr>
          <w:rStyle w:val="a8"/>
          <w:rFonts w:ascii="TH SarabunIT๙" w:hAnsi="TH SarabunIT๙" w:cs="TH SarabunIT๙"/>
          <w:sz w:val="30"/>
          <w:szCs w:val="30"/>
          <w:cs/>
        </w:rPr>
      </w:pPr>
      <w:r>
        <w:rPr>
          <w:rStyle w:val="a8"/>
          <w:rFonts w:ascii="TH SarabunIT๙" w:hAnsi="TH SarabunIT๙" w:cs="TH SarabunIT๙"/>
          <w:sz w:val="30"/>
          <w:szCs w:val="30"/>
          <w:cs/>
        </w:rPr>
        <w:br w:type="page"/>
      </w:r>
    </w:p>
    <w:p w:rsidR="005A5EBE" w:rsidRPr="00AE0DE7" w:rsidRDefault="005A5EBE" w:rsidP="005A5EBE">
      <w:pPr>
        <w:tabs>
          <w:tab w:val="left" w:pos="1701"/>
        </w:tabs>
        <w:ind w:left="1710" w:hanging="1710"/>
        <w:rPr>
          <w:rStyle w:val="a8"/>
          <w:rFonts w:ascii="TH SarabunIT๙" w:hAnsi="TH SarabunIT๙" w:cs="TH SarabunIT๙"/>
          <w:sz w:val="30"/>
          <w:szCs w:val="30"/>
        </w:rPr>
      </w:pP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ตัวบ่งชี้ที่ 1.8</w:t>
      </w:r>
      <w:r w:rsidRPr="00AE0DE7">
        <w:rPr>
          <w:rStyle w:val="a8"/>
          <w:rFonts w:ascii="TH SarabunIT๙" w:hAnsi="TH SarabunIT๙" w:cs="TH SarabunIT๙"/>
          <w:sz w:val="30"/>
          <w:szCs w:val="30"/>
        </w:rPr>
        <w:tab/>
      </w:r>
      <w:r w:rsidRPr="00AE0DE7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กระบวนการประเมินความพึงพอใจของผู้รับบริการต่อการให้บริการของสำนัก/หน่วยงานเทียบเท่า</w:t>
      </w:r>
    </w:p>
    <w:p w:rsidR="005A5EBE" w:rsidRPr="00AE0DE7" w:rsidRDefault="005A5EBE" w:rsidP="005A5EBE">
      <w:pPr>
        <w:tabs>
          <w:tab w:val="left" w:pos="1701"/>
        </w:tabs>
        <w:ind w:left="1710" w:hanging="1710"/>
        <w:rPr>
          <w:rStyle w:val="a8"/>
          <w:rFonts w:ascii="TH SarabunIT๙" w:hAnsi="TH SarabunIT๙" w:cs="TH SarabunIT๙"/>
          <w:sz w:val="30"/>
          <w:szCs w:val="30"/>
        </w:rPr>
      </w:pP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AE0DE7">
        <w:rPr>
          <w:rStyle w:val="a8"/>
          <w:rFonts w:ascii="TH SarabunIT๙" w:hAnsi="TH SarabunIT๙" w:cs="TH SarabunIT๙"/>
          <w:sz w:val="30"/>
          <w:szCs w:val="30"/>
        </w:rPr>
        <w:tab/>
      </w: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กระบวนการ</w:t>
      </w:r>
    </w:p>
    <w:p w:rsidR="005A5EBE" w:rsidRPr="00AE0DE7" w:rsidRDefault="005A5EBE" w:rsidP="005A5EBE">
      <w:pPr>
        <w:tabs>
          <w:tab w:val="left" w:pos="1701"/>
        </w:tabs>
        <w:contextualSpacing/>
        <w:jc w:val="thaiDistribute"/>
        <w:rPr>
          <w:rStyle w:val="a8"/>
          <w:rFonts w:ascii="TH SarabunIT๙" w:hAnsi="TH SarabunIT๙" w:cs="TH SarabunIT๙"/>
          <w:sz w:val="30"/>
          <w:szCs w:val="30"/>
        </w:rPr>
      </w:pP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  <w:gridCol w:w="1943"/>
      </w:tblGrid>
      <w:tr w:rsidR="005A5EBE" w:rsidRPr="00AE0DE7" w:rsidTr="000C5058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5A5EBE" w:rsidRPr="00AE0DE7" w:rsidRDefault="005A5EBE" w:rsidP="000C5058">
            <w:pPr>
              <w:ind w:hanging="19"/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4</w:t>
            </w:r>
          </w:p>
        </w:tc>
        <w:tc>
          <w:tcPr>
            <w:tcW w:w="1943" w:type="dxa"/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5</w:t>
            </w:r>
          </w:p>
        </w:tc>
      </w:tr>
      <w:tr w:rsidR="005A5EBE" w:rsidRPr="00AE0DE7" w:rsidTr="000C5058">
        <w:trPr>
          <w:jc w:val="center"/>
        </w:trPr>
        <w:tc>
          <w:tcPr>
            <w:tcW w:w="1809" w:type="dxa"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43" w:type="dxa"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29" w:type="dxa"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56" w:type="dxa"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4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943" w:type="dxa"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</w:tr>
    </w:tbl>
    <w:p w:rsidR="005A5EBE" w:rsidRPr="00AE0DE7" w:rsidRDefault="005A5EBE" w:rsidP="005A5EB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5A5EBE" w:rsidRPr="00AE0DE7" w:rsidRDefault="005A5EBE" w:rsidP="005A5EBE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ผลการดำเนินงาน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54"/>
      </w:tblGrid>
      <w:tr w:rsidR="005A5EBE" w:rsidRPr="00AE0DE7" w:rsidTr="000C5058">
        <w:trPr>
          <w:tblHeader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EBE" w:rsidRPr="00AE0DE7" w:rsidRDefault="005A5EBE" w:rsidP="000C50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5A5EBE" w:rsidRPr="00AE0DE7" w:rsidTr="000C5058">
        <w:trPr>
          <w:trHeight w:val="41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5A5EBE" w:rsidRPr="00AE0DE7" w:rsidRDefault="005A5EBE" w:rsidP="000C50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208" type="#_x0000_t75" style="width:20.1pt;height:18.4pt" o:ole="">
                  <v:imagedata r:id="rId9" o:title=""/>
                </v:shape>
                <w:control r:id="rId52" w:name="DefaultOcxName5" w:shapeid="_x0000_i1208"/>
              </w:objec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1.มีการจัดทำแผนประเมินความพึงพอใจต่อการให้บริการของหน่วยงาน โดยผู้มีส่วนได้ส่วนเสีย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A5EBE" w:rsidRPr="00AE0DE7" w:rsidRDefault="005A5EBE" w:rsidP="000C5058">
            <w:pPr>
              <w:spacing w:line="276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A5EBE" w:rsidRPr="00AE0DE7" w:rsidTr="000C5058">
        <w:trPr>
          <w:trHeight w:val="538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A5EBE" w:rsidRPr="00AE0DE7" w:rsidRDefault="005A5EBE" w:rsidP="000C5058">
            <w:pPr>
              <w:spacing w:line="276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A5EBE" w:rsidRPr="00AE0DE7" w:rsidTr="000C5058">
        <w:trPr>
          <w:trHeight w:val="451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5A5EBE" w:rsidRPr="00AE0DE7" w:rsidRDefault="005A5EBE" w:rsidP="000C50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211" type="#_x0000_t75" style="width:20.1pt;height:18.4pt" o:ole="">
                  <v:imagedata r:id="rId9" o:title=""/>
                </v:shape>
                <w:control r:id="rId53" w:name="DefaultOcxName11" w:shapeid="_x0000_i1211"/>
              </w:object>
            </w: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2.มีการดำเนินงานตามแผนที่กำหนด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A5EBE" w:rsidRPr="00AE0DE7" w:rsidRDefault="005A5EBE" w:rsidP="000C5058">
            <w:pPr>
              <w:spacing w:line="276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A5EBE" w:rsidRPr="00AE0DE7" w:rsidRDefault="005A5EBE" w:rsidP="000C5058">
            <w:pPr>
              <w:spacing w:line="276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A5EBE" w:rsidRPr="00AE0DE7" w:rsidTr="000C5058">
        <w:trPr>
          <w:trHeight w:val="437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5A5EBE" w:rsidRPr="00AE0DE7" w:rsidRDefault="005A5EBE" w:rsidP="000C50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214" type="#_x0000_t75" style="width:20.1pt;height:18.4pt" o:ole="">
                  <v:imagedata r:id="rId9" o:title=""/>
                </v:shape>
                <w:control r:id="rId54" w:name="DefaultOcxName21" w:shapeid="_x0000_i1214"/>
              </w:object>
            </w: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3.มีการติดตาม และประเมินความพึงพอใจต่อการให้บริการของสำนัก อย่างน้อย </w:t>
            </w: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ครั้ง/ปี และมีผลการประเมินความพึงพอใจในครั้งสุดท้ายเฉลี่ย ไม่น้อยกว่า </w:t>
            </w: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51 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จากคะแนนเต็ม </w:t>
            </w: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AE0DE7">
              <w:rPr>
                <w:rFonts w:ascii="TH SarabunIT๙" w:hAnsi="TH SarabunIT๙" w:cs="TH SarabunIT๙"/>
                <w:sz w:val="30"/>
                <w:szCs w:val="30"/>
              </w:rPr>
              <w:t xml:space="preserve">00  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A5EBE" w:rsidRPr="00AE0DE7" w:rsidRDefault="005A5EBE" w:rsidP="000C5058">
            <w:pPr>
              <w:spacing w:line="276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A5EBE" w:rsidRPr="00AE0DE7" w:rsidRDefault="005A5EBE" w:rsidP="000C5058">
            <w:pPr>
              <w:spacing w:line="276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A5EBE" w:rsidRPr="00AE0DE7" w:rsidTr="000C5058">
        <w:trPr>
          <w:trHeight w:val="441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5A5EBE" w:rsidRPr="00AE0DE7" w:rsidRDefault="005A5EBE" w:rsidP="000C50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217" type="#_x0000_t75" style="width:20.1pt;height:18.4pt" o:ole="">
                  <v:imagedata r:id="rId9" o:title=""/>
                </v:shape>
                <w:control r:id="rId55" w:name="DefaultOcxName31" w:shapeid="_x0000_i1217"/>
              </w:object>
            </w: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4.มีการรายงานผลการประเมินความพึงพอใจต่อที่ประชุมคณะกรรมการของสำนักเพื่อให้ข้อเสนอแนะ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A5EBE" w:rsidRPr="00AE0DE7" w:rsidRDefault="005A5EBE" w:rsidP="000C5058">
            <w:pPr>
              <w:spacing w:line="276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A5EBE" w:rsidRPr="00AE0DE7" w:rsidRDefault="005A5EBE" w:rsidP="000C5058">
            <w:pPr>
              <w:spacing w:line="276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A5EBE" w:rsidRPr="00AE0DE7" w:rsidTr="000C5058">
        <w:trPr>
          <w:trHeight w:val="445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5A5EBE" w:rsidRPr="00AE0DE7" w:rsidRDefault="005A5EBE" w:rsidP="000C50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220" type="#_x0000_t75" style="width:20.1pt;height:18.4pt" o:ole="">
                  <v:imagedata r:id="rId9" o:title=""/>
                </v:shape>
                <w:control r:id="rId56" w:name="DefaultOcxName41" w:shapeid="_x0000_i1220"/>
              </w:object>
            </w: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5.มีการนำผลประเมินความพึงพอใจ หรือข้อเสนอแนะจากผลการประเมินความพึงพอใจ มาจัดทำแผนปรับปรุงการให้บริการของหน่วยงาน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A5EBE" w:rsidRPr="00AE0DE7" w:rsidRDefault="005A5EBE" w:rsidP="000C5058">
            <w:pPr>
              <w:spacing w:line="276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BE" w:rsidRPr="00AE0DE7" w:rsidRDefault="005A5EBE" w:rsidP="000C5058">
            <w:pPr>
              <w:spacing w:line="276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5A5EBE" w:rsidRPr="00AE0DE7" w:rsidRDefault="005A5EBE" w:rsidP="005A5EB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EBE" w:rsidRDefault="005A5EBE" w:rsidP="005A5EB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D502CD" w:rsidRPr="00AE0DE7" w:rsidRDefault="00D502CD" w:rsidP="00D502CD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D502CD" w:rsidRDefault="00D502CD" w:rsidP="00D502CD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D502CD" w:rsidTr="00CF27D2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D502CD" w:rsidTr="00CF27D2">
        <w:tc>
          <w:tcPr>
            <w:tcW w:w="4390" w:type="dxa"/>
            <w:vMerge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D502CD" w:rsidRPr="00D502CD" w:rsidTr="00CF27D2">
        <w:tc>
          <w:tcPr>
            <w:tcW w:w="4390" w:type="dxa"/>
          </w:tcPr>
          <w:p w:rsidR="00D502CD" w:rsidRPr="00D502CD" w:rsidRDefault="00D502CD" w:rsidP="004C4023">
            <w:pPr>
              <w:pStyle w:val="a3"/>
              <w:numPr>
                <w:ilvl w:val="0"/>
                <w:numId w:val="17"/>
              </w:numPr>
              <w:ind w:left="454" w:hanging="425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02CD" w:rsidRPr="00D502CD" w:rsidTr="00CF27D2">
        <w:tc>
          <w:tcPr>
            <w:tcW w:w="4390" w:type="dxa"/>
          </w:tcPr>
          <w:p w:rsidR="00D502CD" w:rsidRDefault="00D502CD" w:rsidP="00D502CD">
            <w:pPr>
              <w:pStyle w:val="a3"/>
              <w:numPr>
                <w:ilvl w:val="0"/>
                <w:numId w:val="17"/>
              </w:numPr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02CD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D502CD" w:rsidRDefault="00D502CD" w:rsidP="00D502CD">
            <w:pPr>
              <w:pStyle w:val="a3"/>
              <w:numPr>
                <w:ilvl w:val="0"/>
                <w:numId w:val="17"/>
              </w:numPr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502CD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D502CD" w:rsidRDefault="00D502CD" w:rsidP="00D502CD">
            <w:pPr>
              <w:pStyle w:val="a3"/>
              <w:numPr>
                <w:ilvl w:val="0"/>
                <w:numId w:val="17"/>
              </w:numPr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A5EBE" w:rsidRPr="00AE0DE7" w:rsidRDefault="005A5EBE" w:rsidP="005A5EB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EBE" w:rsidRPr="00AE0DE7" w:rsidRDefault="005A5EBE" w:rsidP="005A5EB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5A5EBE" w:rsidRPr="00AE0DE7" w:rsidTr="000C5058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5 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A5EBE" w:rsidRPr="00AE0DE7" w:rsidTr="000C5058">
        <w:trPr>
          <w:trHeight w:val="625"/>
          <w:jc w:val="center"/>
        </w:trPr>
        <w:tc>
          <w:tcPr>
            <w:tcW w:w="170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A5EBE" w:rsidRDefault="005A5EBE" w:rsidP="005A5EBE">
      <w:pPr>
        <w:ind w:left="1620" w:hanging="1620"/>
        <w:rPr>
          <w:rFonts w:ascii="TH SarabunIT๙" w:hAnsi="TH SarabunIT๙" w:cs="TH SarabunIT๙"/>
          <w:b/>
          <w:bCs/>
          <w:spacing w:val="-2"/>
          <w:sz w:val="30"/>
          <w:szCs w:val="30"/>
        </w:rPr>
      </w:pPr>
    </w:p>
    <w:p w:rsidR="00D502CD" w:rsidRDefault="00D502CD">
      <w:pPr>
        <w:spacing w:after="200" w:line="276" w:lineRule="auto"/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br w:type="page"/>
      </w:r>
    </w:p>
    <w:p w:rsidR="005A5EBE" w:rsidRPr="00AE0DE7" w:rsidRDefault="005A5EBE" w:rsidP="005A5EBE">
      <w:pPr>
        <w:ind w:left="1620" w:hanging="1620"/>
        <w:rPr>
          <w:rFonts w:ascii="TH SarabunIT๙" w:hAnsi="TH SarabunIT๙" w:cs="TH SarabunIT๙"/>
          <w:b/>
          <w:bCs/>
          <w:sz w:val="30"/>
          <w:szCs w:val="30"/>
        </w:rPr>
      </w:pPr>
      <w:r w:rsidRPr="00AE0DE7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องค์ประกอบ ๒ การพัฒนาตามบทบาท/</w:t>
      </w:r>
      <w:proofErr w:type="spellStart"/>
      <w:r w:rsidRPr="00AE0DE7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พันธ</w:t>
      </w:r>
      <w:proofErr w:type="spellEnd"/>
      <w:r w:rsidRPr="00AE0DE7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กิจของหน่วยงาน</w:t>
      </w:r>
    </w:p>
    <w:p w:rsidR="005A5EBE" w:rsidRDefault="005A5EBE" w:rsidP="005A5EBE">
      <w:pPr>
        <w:ind w:left="1620" w:hanging="1620"/>
        <w:rPr>
          <w:rFonts w:ascii="TH SarabunIT๙" w:hAnsi="TH SarabunIT๙" w:cs="TH SarabunIT๙"/>
          <w:b/>
          <w:bCs/>
          <w:sz w:val="30"/>
          <w:szCs w:val="30"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ข้อสรุปผลการประเมินตนเอง</w:t>
      </w: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5245"/>
        <w:gridCol w:w="1960"/>
        <w:gridCol w:w="1985"/>
      </w:tblGrid>
      <w:tr w:rsidR="004C4023" w:rsidTr="004C40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4C4023" w:rsidRPr="004C4023" w:rsidRDefault="004C4023" w:rsidP="004C402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4C40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960" w:type="dxa"/>
          </w:tcPr>
          <w:p w:rsidR="004C4023" w:rsidRPr="004C4023" w:rsidRDefault="004C4023" w:rsidP="004C40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 w:rsidRPr="004C40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985" w:type="dxa"/>
          </w:tcPr>
          <w:p w:rsidR="004C4023" w:rsidRPr="004C4023" w:rsidRDefault="004C4023" w:rsidP="004C40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 w:rsidRPr="004C40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คะแนน</w:t>
            </w:r>
          </w:p>
        </w:tc>
      </w:tr>
      <w:tr w:rsidR="004C4023" w:rsidTr="004C4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4C4023" w:rsidRPr="004C4023" w:rsidRDefault="004C4023" w:rsidP="005A5EBE">
            <w:pP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4C4023">
              <w:rPr>
                <w:rFonts w:ascii="TH SarabunPSK" w:eastAsia="TH SarabunPSK" w:hAnsi="TH SarabunPSK" w:cs="TH SarabunPSK"/>
                <w:b w:val="0"/>
                <w:bCs w:val="0"/>
                <w:sz w:val="30"/>
                <w:szCs w:val="30"/>
                <w:cs/>
              </w:rPr>
              <w:t>ด้านการสนับสนุนการดำเนินงานตามภารกิจของหน่วยงาน</w:t>
            </w:r>
          </w:p>
        </w:tc>
        <w:tc>
          <w:tcPr>
            <w:tcW w:w="1960" w:type="dxa"/>
          </w:tcPr>
          <w:p w:rsidR="004C4023" w:rsidRPr="004C4023" w:rsidRDefault="004C4023" w:rsidP="005A5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:rsidR="004C4023" w:rsidRPr="004C4023" w:rsidRDefault="004C4023" w:rsidP="005A5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C4023" w:rsidTr="004C4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4C4023" w:rsidRPr="004C4023" w:rsidRDefault="004C4023" w:rsidP="005A5EBE">
            <w:pP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4C4023">
              <w:rPr>
                <w:rFonts w:ascii="TH SarabunPSK" w:eastAsia="TH SarabunPSK" w:hAnsi="TH SarabunPSK" w:cs="TH SarabunPSK"/>
                <w:b w:val="0"/>
                <w:bCs w:val="0"/>
                <w:sz w:val="30"/>
                <w:szCs w:val="30"/>
                <w:cs/>
              </w:rPr>
              <w:t>ด้านการสนับสนุนการดำเนินงานตามภารกิจของมหาวิทยาลัย</w:t>
            </w:r>
          </w:p>
        </w:tc>
        <w:tc>
          <w:tcPr>
            <w:tcW w:w="1960" w:type="dxa"/>
          </w:tcPr>
          <w:p w:rsidR="004C4023" w:rsidRPr="004C4023" w:rsidRDefault="004C4023" w:rsidP="005A5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:rsidR="004C4023" w:rsidRPr="004C4023" w:rsidRDefault="004C4023" w:rsidP="005A5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C4023" w:rsidTr="004C4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4C4023" w:rsidRPr="004C4023" w:rsidRDefault="004C4023" w:rsidP="004C4023">
            <w:pPr>
              <w:jc w:val="center"/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</w:pPr>
            <w:r w:rsidRPr="004C4023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คะแนนเฉลี่ย</w:t>
            </w:r>
          </w:p>
        </w:tc>
        <w:tc>
          <w:tcPr>
            <w:tcW w:w="1960" w:type="dxa"/>
          </w:tcPr>
          <w:p w:rsidR="004C4023" w:rsidRPr="004C4023" w:rsidRDefault="004C4023" w:rsidP="004C4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4C4023" w:rsidRPr="004C4023" w:rsidRDefault="004C4023" w:rsidP="004C4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4C4023" w:rsidTr="004C4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4C4023" w:rsidRPr="004C4023" w:rsidRDefault="004C4023" w:rsidP="004C4023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4C4023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960" w:type="dxa"/>
          </w:tcPr>
          <w:p w:rsidR="004C4023" w:rsidRPr="004C4023" w:rsidRDefault="004C4023" w:rsidP="004C4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4C4023" w:rsidRPr="004C4023" w:rsidRDefault="004C4023" w:rsidP="004C4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4C4023" w:rsidRPr="00AE0DE7" w:rsidRDefault="004C4023" w:rsidP="005A5EBE">
      <w:pPr>
        <w:ind w:left="1620" w:hanging="1620"/>
        <w:rPr>
          <w:rFonts w:ascii="TH SarabunIT๙" w:hAnsi="TH SarabunIT๙" w:cs="TH SarabunIT๙"/>
          <w:b/>
          <w:bCs/>
          <w:sz w:val="30"/>
          <w:szCs w:val="30"/>
        </w:rPr>
      </w:pPr>
    </w:p>
    <w:p w:rsidR="005A5EBE" w:rsidRPr="00AE0DE7" w:rsidRDefault="005A5EBE" w:rsidP="005A5EBE">
      <w:pPr>
        <w:pStyle w:val="a3"/>
        <w:numPr>
          <w:ilvl w:val="0"/>
          <w:numId w:val="2"/>
        </w:numPr>
        <w:tabs>
          <w:tab w:val="left" w:pos="360"/>
        </w:tabs>
        <w:ind w:left="540"/>
        <w:contextualSpacing w:val="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จุดแข็ง/แนวทางเสริมจุดแข็ง</w:t>
      </w:r>
    </w:p>
    <w:p w:rsidR="005A5EBE" w:rsidRDefault="005A5EBE" w:rsidP="005A5EBE">
      <w:pPr>
        <w:ind w:left="1404"/>
        <w:jc w:val="thaiDistribute"/>
        <w:rPr>
          <w:rFonts w:ascii="TH SarabunIT๙" w:hAnsi="TH SarabunIT๙" w:cs="TH SarabunIT๙"/>
          <w:sz w:val="30"/>
          <w:szCs w:val="30"/>
        </w:rPr>
      </w:pPr>
    </w:p>
    <w:p w:rsidR="004C4023" w:rsidRDefault="004C4023" w:rsidP="005A5EBE">
      <w:pPr>
        <w:ind w:left="1404"/>
        <w:jc w:val="thaiDistribute"/>
        <w:rPr>
          <w:rFonts w:ascii="TH SarabunIT๙" w:hAnsi="TH SarabunIT๙" w:cs="TH SarabunIT๙"/>
          <w:sz w:val="30"/>
          <w:szCs w:val="30"/>
        </w:rPr>
      </w:pPr>
    </w:p>
    <w:p w:rsidR="004C4023" w:rsidRPr="00AE0DE7" w:rsidRDefault="004C4023" w:rsidP="005A5EBE">
      <w:pPr>
        <w:ind w:left="1404"/>
        <w:jc w:val="thaiDistribute"/>
        <w:rPr>
          <w:rFonts w:ascii="TH SarabunIT๙" w:hAnsi="TH SarabunIT๙" w:cs="TH SarabunIT๙" w:hint="cs"/>
          <w:sz w:val="30"/>
          <w:szCs w:val="30"/>
        </w:rPr>
      </w:pPr>
    </w:p>
    <w:p w:rsidR="005A5EBE" w:rsidRPr="00AE0DE7" w:rsidRDefault="005A5EBE" w:rsidP="005A5EBE">
      <w:pPr>
        <w:pStyle w:val="a3"/>
        <w:numPr>
          <w:ilvl w:val="0"/>
          <w:numId w:val="2"/>
        </w:numPr>
        <w:pBdr>
          <w:between w:val="single" w:sz="4" w:space="1" w:color="auto"/>
        </w:pBdr>
        <w:ind w:left="540"/>
        <w:contextualSpacing w:val="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จุดที่ควรพัฒนา/ข้อเสนอแนะในการปรับปรุง</w:t>
      </w:r>
    </w:p>
    <w:p w:rsidR="005A5EBE" w:rsidRDefault="005A5EBE" w:rsidP="005A5EBE">
      <w:pPr>
        <w:ind w:left="1404"/>
        <w:jc w:val="thaiDistribute"/>
        <w:rPr>
          <w:rFonts w:ascii="TH SarabunIT๙" w:hAnsi="TH SarabunIT๙" w:cs="TH SarabunIT๙"/>
          <w:sz w:val="30"/>
          <w:szCs w:val="30"/>
        </w:rPr>
      </w:pPr>
    </w:p>
    <w:p w:rsidR="004C4023" w:rsidRDefault="004C4023" w:rsidP="005A5EBE">
      <w:pPr>
        <w:ind w:left="1404"/>
        <w:jc w:val="thaiDistribute"/>
        <w:rPr>
          <w:rFonts w:ascii="TH SarabunIT๙" w:hAnsi="TH SarabunIT๙" w:cs="TH SarabunIT๙"/>
          <w:sz w:val="30"/>
          <w:szCs w:val="30"/>
        </w:rPr>
      </w:pPr>
    </w:p>
    <w:p w:rsidR="004C4023" w:rsidRDefault="004C4023" w:rsidP="005A5EBE">
      <w:pPr>
        <w:ind w:left="1404"/>
        <w:jc w:val="thaiDistribute"/>
        <w:rPr>
          <w:rFonts w:ascii="TH SarabunIT๙" w:hAnsi="TH SarabunIT๙" w:cs="TH SarabunIT๙"/>
          <w:sz w:val="30"/>
          <w:szCs w:val="30"/>
        </w:rPr>
      </w:pPr>
    </w:p>
    <w:p w:rsidR="004C4023" w:rsidRDefault="004C4023" w:rsidP="005A5EBE">
      <w:pPr>
        <w:ind w:left="1404"/>
        <w:jc w:val="thaiDistribute"/>
        <w:rPr>
          <w:rFonts w:ascii="TH SarabunIT๙" w:hAnsi="TH SarabunIT๙" w:cs="TH SarabunIT๙"/>
          <w:sz w:val="30"/>
          <w:szCs w:val="30"/>
        </w:rPr>
      </w:pPr>
    </w:p>
    <w:p w:rsidR="004C4023" w:rsidRPr="00AE0DE7" w:rsidRDefault="004C4023" w:rsidP="005A5EBE">
      <w:pPr>
        <w:ind w:left="1404"/>
        <w:jc w:val="thaiDistribute"/>
        <w:rPr>
          <w:rFonts w:ascii="TH SarabunIT๙" w:hAnsi="TH SarabunIT๙" w:cs="TH SarabunIT๙" w:hint="cs"/>
          <w:sz w:val="30"/>
          <w:szCs w:val="30"/>
        </w:rPr>
      </w:pPr>
    </w:p>
    <w:p w:rsidR="005A5EBE" w:rsidRPr="00AE0DE7" w:rsidRDefault="005A5EBE" w:rsidP="005A5EBE">
      <w:pPr>
        <w:pStyle w:val="a3"/>
        <w:numPr>
          <w:ilvl w:val="0"/>
          <w:numId w:val="2"/>
        </w:numPr>
        <w:tabs>
          <w:tab w:val="left" w:pos="270"/>
        </w:tabs>
        <w:ind w:left="540"/>
        <w:contextualSpacing w:val="0"/>
        <w:jc w:val="thaiDistribute"/>
        <w:rPr>
          <w:rStyle w:val="a8"/>
          <w:rFonts w:ascii="TH SarabunIT๙" w:hAnsi="TH SarabunIT๙" w:cs="TH SarabunIT๙"/>
          <w:sz w:val="30"/>
          <w:szCs w:val="30"/>
        </w:rPr>
      </w:pP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วิธีปฏิบัติที่ดี/นวัตกรรม</w:t>
      </w:r>
    </w:p>
    <w:p w:rsidR="005A5EBE" w:rsidRDefault="005A5EBE" w:rsidP="005A5EBE">
      <w:pPr>
        <w:ind w:left="1134"/>
        <w:rPr>
          <w:rFonts w:ascii="TH SarabunIT๙" w:hAnsi="TH SarabunIT๙" w:cs="TH SarabunIT๙"/>
          <w:sz w:val="30"/>
          <w:szCs w:val="30"/>
        </w:rPr>
      </w:pPr>
    </w:p>
    <w:p w:rsidR="004C4023" w:rsidRDefault="004C4023" w:rsidP="005A5EBE">
      <w:pPr>
        <w:ind w:left="1134"/>
        <w:rPr>
          <w:rFonts w:ascii="TH SarabunIT๙" w:hAnsi="TH SarabunIT๙" w:cs="TH SarabunIT๙"/>
          <w:sz w:val="30"/>
          <w:szCs w:val="30"/>
        </w:rPr>
      </w:pPr>
    </w:p>
    <w:p w:rsidR="004C4023" w:rsidRDefault="004C4023" w:rsidP="005A5EBE">
      <w:pPr>
        <w:ind w:left="1134"/>
        <w:rPr>
          <w:rFonts w:ascii="TH SarabunIT๙" w:hAnsi="TH SarabunIT๙" w:cs="TH SarabunIT๙"/>
          <w:sz w:val="30"/>
          <w:szCs w:val="30"/>
        </w:rPr>
      </w:pPr>
    </w:p>
    <w:p w:rsidR="004C4023" w:rsidRDefault="004C4023" w:rsidP="005A5EBE">
      <w:pPr>
        <w:ind w:left="1134"/>
        <w:rPr>
          <w:rFonts w:ascii="TH SarabunIT๙" w:hAnsi="TH SarabunIT๙" w:cs="TH SarabunIT๙"/>
          <w:sz w:val="30"/>
          <w:szCs w:val="30"/>
        </w:rPr>
      </w:pPr>
    </w:p>
    <w:p w:rsidR="004C4023" w:rsidRPr="00AE0DE7" w:rsidRDefault="004C4023" w:rsidP="005A5EBE">
      <w:pPr>
        <w:ind w:left="1134"/>
        <w:rPr>
          <w:rFonts w:ascii="TH SarabunIT๙" w:hAnsi="TH SarabunIT๙" w:cs="TH SarabunIT๙" w:hint="cs"/>
          <w:sz w:val="30"/>
          <w:szCs w:val="30"/>
        </w:rPr>
      </w:pPr>
    </w:p>
    <w:p w:rsidR="004C4023" w:rsidRDefault="004C4023">
      <w:pPr>
        <w:spacing w:after="200" w:line="276" w:lineRule="auto"/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br w:type="page"/>
      </w:r>
    </w:p>
    <w:p w:rsidR="005A5EBE" w:rsidRDefault="005A5EBE" w:rsidP="005A5EBE">
      <w:pPr>
        <w:ind w:left="1620" w:hanging="1620"/>
        <w:rPr>
          <w:rFonts w:ascii="TH SarabunIT๙" w:hAnsi="TH SarabunIT๙" w:cs="TH SarabunIT๙"/>
          <w:b/>
          <w:bCs/>
          <w:sz w:val="30"/>
          <w:szCs w:val="30"/>
        </w:rPr>
      </w:pPr>
      <w:r w:rsidRPr="00AE0DE7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องค์ประกอบ ๒ การพัฒนาตามบทบาท/</w:t>
      </w:r>
      <w:proofErr w:type="spellStart"/>
      <w:r w:rsidRPr="00AE0DE7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พันธ</w:t>
      </w:r>
      <w:proofErr w:type="spellEnd"/>
      <w:r w:rsidRPr="00AE0DE7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กิจของหน่วยงาน</w:t>
      </w:r>
    </w:p>
    <w:p w:rsidR="004C4023" w:rsidRPr="004C4023" w:rsidRDefault="004C4023" w:rsidP="004C4023">
      <w:pPr>
        <w:shd w:val="clear" w:color="auto" w:fill="F2F2F2" w:themeFill="background1" w:themeFillShade="F2"/>
        <w:ind w:left="1620" w:hanging="1620"/>
        <w:rPr>
          <w:rFonts w:ascii="TH SarabunIT๙" w:hAnsi="TH SarabunIT๙" w:cs="TH SarabunIT๙"/>
          <w:b/>
          <w:bCs/>
          <w:color w:val="FF0000"/>
          <w:sz w:val="30"/>
          <w:szCs w:val="30"/>
        </w:rPr>
      </w:pPr>
      <w:r w:rsidRPr="004C4023">
        <w:rPr>
          <w:rFonts w:ascii="TH SarabunPSK" w:eastAsia="TH SarabunPSK" w:hAnsi="TH SarabunPSK" w:cs="TH SarabunPSK"/>
          <w:b/>
          <w:bCs/>
          <w:color w:val="FF0000"/>
          <w:sz w:val="30"/>
          <w:szCs w:val="30"/>
          <w:cs/>
        </w:rPr>
        <w:t>ด้านการสนับสนุนการดำเนินงานตามภารกิจของหน่วยงาน</w:t>
      </w:r>
    </w:p>
    <w:p w:rsidR="005A5EBE" w:rsidRPr="00AE0DE7" w:rsidRDefault="005A5EBE" w:rsidP="005A5EBE">
      <w:pPr>
        <w:tabs>
          <w:tab w:val="left" w:pos="1701"/>
        </w:tabs>
        <w:ind w:left="1710" w:hanging="1710"/>
        <w:rPr>
          <w:rStyle w:val="a8"/>
          <w:rFonts w:ascii="TH SarabunIT๙" w:hAnsi="TH SarabunIT๙" w:cs="TH SarabunIT๙"/>
          <w:sz w:val="30"/>
          <w:szCs w:val="30"/>
          <w:cs/>
        </w:rPr>
      </w:pP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ตัวบ่งชี้ที่ .................................</w:t>
      </w:r>
    </w:p>
    <w:p w:rsidR="005A5EBE" w:rsidRPr="00AE0DE7" w:rsidRDefault="005A5EBE" w:rsidP="005A5EBE">
      <w:pPr>
        <w:tabs>
          <w:tab w:val="left" w:pos="1701"/>
        </w:tabs>
        <w:ind w:left="1710" w:hanging="1710"/>
        <w:rPr>
          <w:rStyle w:val="a8"/>
          <w:rFonts w:ascii="TH SarabunIT๙" w:hAnsi="TH SarabunIT๙" w:cs="TH SarabunIT๙"/>
          <w:sz w:val="30"/>
          <w:szCs w:val="30"/>
        </w:rPr>
      </w:pP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AE0DE7">
        <w:rPr>
          <w:rStyle w:val="a8"/>
          <w:rFonts w:ascii="TH SarabunIT๙" w:hAnsi="TH SarabunIT๙" w:cs="TH SarabunIT๙"/>
          <w:sz w:val="30"/>
          <w:szCs w:val="30"/>
        </w:rPr>
        <w:tab/>
      </w: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....................................</w:t>
      </w:r>
    </w:p>
    <w:p w:rsidR="005A5EBE" w:rsidRPr="00AE0DE7" w:rsidRDefault="005A5EBE" w:rsidP="005A5EBE">
      <w:pPr>
        <w:tabs>
          <w:tab w:val="left" w:pos="1701"/>
        </w:tabs>
        <w:contextualSpacing/>
        <w:jc w:val="thaiDistribute"/>
        <w:rPr>
          <w:rStyle w:val="a8"/>
          <w:rFonts w:ascii="TH SarabunIT๙" w:hAnsi="TH SarabunIT๙" w:cs="TH SarabunIT๙"/>
          <w:sz w:val="30"/>
          <w:szCs w:val="30"/>
        </w:rPr>
      </w:pP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  <w:gridCol w:w="1943"/>
      </w:tblGrid>
      <w:tr w:rsidR="005A5EBE" w:rsidRPr="00AE0DE7" w:rsidTr="000C5058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5A5EBE" w:rsidRPr="00AE0DE7" w:rsidRDefault="005A5EBE" w:rsidP="000C5058">
            <w:pPr>
              <w:ind w:hanging="19"/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4</w:t>
            </w:r>
          </w:p>
        </w:tc>
        <w:tc>
          <w:tcPr>
            <w:tcW w:w="1943" w:type="dxa"/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5</w:t>
            </w:r>
          </w:p>
        </w:tc>
      </w:tr>
      <w:tr w:rsidR="005A5EBE" w:rsidRPr="00AE0DE7" w:rsidTr="000C5058">
        <w:trPr>
          <w:jc w:val="center"/>
        </w:trPr>
        <w:tc>
          <w:tcPr>
            <w:tcW w:w="1809" w:type="dxa"/>
          </w:tcPr>
          <w:p w:rsidR="005A5EBE" w:rsidRPr="00AE0DE7" w:rsidRDefault="005A5EBE" w:rsidP="000C5058">
            <w:pPr>
              <w:ind w:left="-144" w:firstLine="144"/>
              <w:jc w:val="center"/>
              <w:rPr>
                <w:rStyle w:val="a5"/>
                <w:rFonts w:ascii="TH SarabunIT๙" w:eastAsia="Cordia New" w:hAnsi="TH SarabunIT๙" w:cs="TH SarabunIT๙"/>
                <w:b w:val="0"/>
                <w:bCs w:val="0"/>
              </w:rPr>
            </w:pPr>
          </w:p>
        </w:tc>
        <w:tc>
          <w:tcPr>
            <w:tcW w:w="1843" w:type="dxa"/>
          </w:tcPr>
          <w:p w:rsidR="005A5EBE" w:rsidRPr="00AE0DE7" w:rsidRDefault="005A5EBE" w:rsidP="000C5058">
            <w:pPr>
              <w:jc w:val="center"/>
              <w:rPr>
                <w:rStyle w:val="a5"/>
                <w:rFonts w:ascii="TH SarabunIT๙" w:eastAsia="Cordia New" w:hAnsi="TH SarabunIT๙" w:cs="TH SarabunIT๙"/>
                <w:b w:val="0"/>
                <w:bCs w:val="0"/>
              </w:rPr>
            </w:pPr>
          </w:p>
        </w:tc>
        <w:tc>
          <w:tcPr>
            <w:tcW w:w="1829" w:type="dxa"/>
          </w:tcPr>
          <w:p w:rsidR="005A5EBE" w:rsidRPr="00AE0DE7" w:rsidRDefault="005A5EBE" w:rsidP="000C5058">
            <w:pPr>
              <w:jc w:val="center"/>
              <w:rPr>
                <w:rStyle w:val="a5"/>
                <w:rFonts w:ascii="TH SarabunIT๙" w:eastAsia="Cordia New" w:hAnsi="TH SarabunIT๙" w:cs="TH SarabunIT๙"/>
                <w:b w:val="0"/>
                <w:bCs w:val="0"/>
              </w:rPr>
            </w:pPr>
          </w:p>
        </w:tc>
        <w:tc>
          <w:tcPr>
            <w:tcW w:w="1856" w:type="dxa"/>
          </w:tcPr>
          <w:p w:rsidR="005A5EBE" w:rsidRPr="00AE0DE7" w:rsidRDefault="005A5EBE" w:rsidP="000C5058">
            <w:pPr>
              <w:jc w:val="center"/>
              <w:rPr>
                <w:rStyle w:val="a5"/>
                <w:rFonts w:ascii="TH SarabunIT๙" w:eastAsia="Cordia New" w:hAnsi="TH SarabunIT๙" w:cs="TH SarabunIT๙"/>
                <w:b w:val="0"/>
                <w:bCs w:val="0"/>
              </w:rPr>
            </w:pPr>
          </w:p>
        </w:tc>
        <w:tc>
          <w:tcPr>
            <w:tcW w:w="1943" w:type="dxa"/>
          </w:tcPr>
          <w:p w:rsidR="005A5EBE" w:rsidRPr="00AE0DE7" w:rsidRDefault="005A5EBE" w:rsidP="000C5058">
            <w:pPr>
              <w:jc w:val="center"/>
              <w:rPr>
                <w:rStyle w:val="a5"/>
                <w:rFonts w:ascii="TH SarabunIT๙" w:eastAsia="Cordia New" w:hAnsi="TH SarabunIT๙" w:cs="TH SarabunIT๙"/>
                <w:b w:val="0"/>
                <w:bCs w:val="0"/>
              </w:rPr>
            </w:pPr>
          </w:p>
        </w:tc>
      </w:tr>
    </w:tbl>
    <w:p w:rsidR="005A5EBE" w:rsidRPr="00AE0DE7" w:rsidRDefault="005A5EBE" w:rsidP="005A5EB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5A5EBE" w:rsidRPr="00AE0DE7" w:rsidRDefault="005A5EBE" w:rsidP="005A5EB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ผลการดำเนินงาน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5A5EBE" w:rsidRPr="00AE0DE7" w:rsidTr="000C5058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5A5EBE" w:rsidRPr="00AE0DE7" w:rsidTr="000C5058">
        <w:trPr>
          <w:trHeight w:val="412"/>
        </w:trPr>
        <w:tc>
          <w:tcPr>
            <w:tcW w:w="661" w:type="dxa"/>
            <w:tcBorders>
              <w:top w:val="single" w:sz="4" w:space="0" w:color="000000"/>
            </w:tcBorders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223" type="#_x0000_t75" style="width:20.1pt;height:18.4pt" o:ole="">
                  <v:imagedata r:id="rId9" o:title=""/>
                </v:shape>
                <w:control r:id="rId57" w:name="DefaultOcxName111791" w:shapeid="_x0000_i1223"/>
              </w:object>
            </w: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5A5EBE" w:rsidRPr="00AE0DE7" w:rsidRDefault="005A5EBE" w:rsidP="000C5058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538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A5EBE" w:rsidRPr="00AE0DE7" w:rsidTr="000C5058">
        <w:trPr>
          <w:trHeight w:val="451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226" type="#_x0000_t75" style="width:20.1pt;height:18.4pt" o:ole="">
                  <v:imagedata r:id="rId9" o:title=""/>
                </v:shape>
                <w:control r:id="rId58" w:name="DefaultOcxName1117171" w:shapeid="_x0000_i1226"/>
              </w:object>
            </w: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A5EBE" w:rsidRPr="00AE0DE7" w:rsidTr="000C5058">
        <w:trPr>
          <w:trHeight w:val="437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229" type="#_x0000_t75" style="width:20.1pt;height:18.4pt" o:ole="">
                  <v:imagedata r:id="rId9" o:title=""/>
                </v:shape>
                <w:control r:id="rId59" w:name="DefaultOcxName11172181" w:shapeid="_x0000_i1229"/>
              </w:object>
            </w: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A5EBE" w:rsidRPr="00AE0DE7" w:rsidTr="000C5058">
        <w:trPr>
          <w:trHeight w:val="441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232" type="#_x0000_t75" style="width:20.1pt;height:18.4pt" o:ole="">
                  <v:imagedata r:id="rId9" o:title=""/>
                </v:shape>
                <w:control r:id="rId60" w:name="DefaultOcxName11172171" w:shapeid="_x0000_i1232"/>
              </w:object>
            </w: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A5EBE" w:rsidRPr="00AE0DE7" w:rsidTr="000C5058">
        <w:trPr>
          <w:trHeight w:val="445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235" type="#_x0000_t75" style="width:20.1pt;height:18.4pt" o:ole="">
                  <v:imagedata r:id="rId9" o:title=""/>
                </v:shape>
                <w:control r:id="rId61" w:name="DefaultOcxName11172271" w:shapeid="_x0000_i1235"/>
              </w:object>
            </w: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A5EBE" w:rsidRPr="00AE0DE7" w:rsidTr="000C5058">
        <w:trPr>
          <w:trHeight w:val="421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238" type="#_x0000_t75" style="width:20.1pt;height:18.4pt" o:ole="">
                  <v:imagedata r:id="rId9" o:title=""/>
                </v:shape>
                <w:control r:id="rId62" w:name="DefaultOcxName11172351" w:shapeid="_x0000_i1238"/>
              </w:object>
            </w: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A5EBE" w:rsidRPr="00AE0DE7" w:rsidTr="000C5058">
        <w:trPr>
          <w:trHeight w:val="900"/>
        </w:trPr>
        <w:tc>
          <w:tcPr>
            <w:tcW w:w="661" w:type="dxa"/>
          </w:tcPr>
          <w:p w:rsidR="005A5EBE" w:rsidRPr="00AE0DE7" w:rsidRDefault="005A5EBE" w:rsidP="000C505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5A5EBE" w:rsidRPr="00AE0DE7" w:rsidRDefault="005A5EBE" w:rsidP="000C50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D502CD" w:rsidRDefault="00D502CD" w:rsidP="00D502CD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D502CD" w:rsidRPr="00AE0DE7" w:rsidRDefault="00D502CD" w:rsidP="00D502CD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D502CD" w:rsidRDefault="00D502CD" w:rsidP="00D502CD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D502CD" w:rsidTr="00CF27D2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D502CD" w:rsidTr="00CF27D2">
        <w:tc>
          <w:tcPr>
            <w:tcW w:w="4390" w:type="dxa"/>
            <w:vMerge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D502CD" w:rsidRPr="00D502CD" w:rsidTr="00CF27D2">
        <w:tc>
          <w:tcPr>
            <w:tcW w:w="4390" w:type="dxa"/>
          </w:tcPr>
          <w:p w:rsidR="00D502CD" w:rsidRPr="00D502CD" w:rsidRDefault="00D502CD" w:rsidP="00D502CD">
            <w:pPr>
              <w:pStyle w:val="a3"/>
              <w:numPr>
                <w:ilvl w:val="0"/>
                <w:numId w:val="18"/>
              </w:num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02CD" w:rsidRPr="00D502CD" w:rsidTr="00CF27D2">
        <w:tc>
          <w:tcPr>
            <w:tcW w:w="4390" w:type="dxa"/>
          </w:tcPr>
          <w:p w:rsidR="00D502CD" w:rsidRDefault="00D502CD" w:rsidP="00D502CD">
            <w:pPr>
              <w:pStyle w:val="a3"/>
              <w:numPr>
                <w:ilvl w:val="0"/>
                <w:numId w:val="18"/>
              </w:numPr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02CD" w:rsidRPr="00D502CD" w:rsidRDefault="00D502CD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02CD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D502CD" w:rsidRDefault="00D502CD" w:rsidP="00D502CD">
            <w:pPr>
              <w:pStyle w:val="a3"/>
              <w:numPr>
                <w:ilvl w:val="0"/>
                <w:numId w:val="18"/>
              </w:numPr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502CD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D502CD" w:rsidRDefault="00D502CD" w:rsidP="00D502CD">
            <w:pPr>
              <w:pStyle w:val="a3"/>
              <w:numPr>
                <w:ilvl w:val="0"/>
                <w:numId w:val="18"/>
              </w:numPr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502CD" w:rsidRDefault="00D502CD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D502CD" w:rsidRDefault="00D502CD" w:rsidP="005A5EBE">
      <w:pPr>
        <w:spacing w:before="240"/>
        <w:rPr>
          <w:rFonts w:ascii="TH SarabunIT๙" w:hAnsi="TH SarabunIT๙" w:cs="TH SarabunIT๙"/>
          <w:b/>
          <w:bCs/>
          <w:sz w:val="30"/>
          <w:szCs w:val="30"/>
        </w:rPr>
      </w:pPr>
    </w:p>
    <w:p w:rsidR="005A5EBE" w:rsidRPr="00AE0DE7" w:rsidRDefault="005A5EBE" w:rsidP="005A5EBE">
      <w:pPr>
        <w:spacing w:before="240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5A5EBE" w:rsidRPr="00AE0DE7" w:rsidTr="000C5058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5 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A5EBE" w:rsidRPr="00AE0DE7" w:rsidTr="000C5058">
        <w:trPr>
          <w:trHeight w:val="625"/>
          <w:jc w:val="center"/>
        </w:trPr>
        <w:tc>
          <w:tcPr>
            <w:tcW w:w="1701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A5EBE" w:rsidRPr="00AE0DE7" w:rsidRDefault="005A5EBE" w:rsidP="000C505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A5EBE" w:rsidRPr="00AE0DE7" w:rsidRDefault="005A5EBE" w:rsidP="000C50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4C4023" w:rsidRDefault="004C4023" w:rsidP="000C5058">
      <w:pPr>
        <w:pStyle w:val="af0"/>
        <w:rPr>
          <w:rFonts w:ascii="TH SarabunIT๙" w:hAnsi="TH SarabunIT๙" w:cs="TH SarabunIT๙"/>
          <w:b/>
          <w:bCs/>
          <w:sz w:val="30"/>
          <w:szCs w:val="30"/>
        </w:rPr>
      </w:pPr>
    </w:p>
    <w:p w:rsidR="004C4023" w:rsidRDefault="004C4023">
      <w:pPr>
        <w:spacing w:after="200" w:line="276" w:lineRule="auto"/>
        <w:rPr>
          <w:rFonts w:ascii="TH SarabunPSK" w:eastAsia="TH SarabunPSK" w:hAnsi="TH SarabunPSK" w:cs="TH SarabunPSK"/>
          <w:b/>
          <w:bCs/>
          <w:color w:val="FF0000"/>
          <w:sz w:val="30"/>
          <w:szCs w:val="30"/>
          <w:cs/>
        </w:rPr>
      </w:pPr>
      <w:r>
        <w:rPr>
          <w:rFonts w:ascii="TH SarabunPSK" w:eastAsia="TH SarabunPSK" w:hAnsi="TH SarabunPSK" w:cs="TH SarabunPSK"/>
          <w:b/>
          <w:bCs/>
          <w:color w:val="FF0000"/>
          <w:sz w:val="30"/>
          <w:szCs w:val="30"/>
          <w:cs/>
        </w:rPr>
        <w:br w:type="page"/>
      </w:r>
    </w:p>
    <w:p w:rsidR="004C4023" w:rsidRPr="004C4023" w:rsidRDefault="004C4023" w:rsidP="004C4023">
      <w:pPr>
        <w:shd w:val="clear" w:color="auto" w:fill="F2F2F2" w:themeFill="background1" w:themeFillShade="F2"/>
        <w:tabs>
          <w:tab w:val="left" w:pos="1701"/>
        </w:tabs>
        <w:ind w:left="1710" w:hanging="1710"/>
        <w:rPr>
          <w:rStyle w:val="a8"/>
          <w:rFonts w:ascii="TH SarabunIT๙" w:hAnsi="TH SarabunIT๙" w:cs="TH SarabunIT๙"/>
          <w:b w:val="0"/>
          <w:bCs w:val="0"/>
          <w:color w:val="FF0000"/>
          <w:sz w:val="30"/>
          <w:szCs w:val="30"/>
        </w:rPr>
      </w:pPr>
      <w:r w:rsidRPr="004C4023">
        <w:rPr>
          <w:rFonts w:ascii="TH SarabunPSK" w:eastAsia="TH SarabunPSK" w:hAnsi="TH SarabunPSK" w:cs="TH SarabunPSK"/>
          <w:b/>
          <w:bCs/>
          <w:color w:val="FF0000"/>
          <w:sz w:val="30"/>
          <w:szCs w:val="30"/>
          <w:cs/>
        </w:rPr>
        <w:t>ด้านการสนับสนุนการดำเนินงานตามภารกิจของมหาวิทยาลัย</w:t>
      </w:r>
    </w:p>
    <w:p w:rsidR="004C4023" w:rsidRPr="00AE0DE7" w:rsidRDefault="004C4023" w:rsidP="004C4023">
      <w:pPr>
        <w:tabs>
          <w:tab w:val="left" w:pos="1701"/>
        </w:tabs>
        <w:ind w:left="1710" w:hanging="1710"/>
        <w:rPr>
          <w:rStyle w:val="a8"/>
          <w:rFonts w:ascii="TH SarabunIT๙" w:hAnsi="TH SarabunIT๙" w:cs="TH SarabunIT๙"/>
          <w:sz w:val="30"/>
          <w:szCs w:val="30"/>
          <w:cs/>
        </w:rPr>
      </w:pP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ตัวบ่งชี้ที่ .................................</w:t>
      </w:r>
    </w:p>
    <w:p w:rsidR="004C4023" w:rsidRPr="00AE0DE7" w:rsidRDefault="004C4023" w:rsidP="004C4023">
      <w:pPr>
        <w:tabs>
          <w:tab w:val="left" w:pos="1701"/>
        </w:tabs>
        <w:ind w:left="1710" w:hanging="1710"/>
        <w:rPr>
          <w:rStyle w:val="a8"/>
          <w:rFonts w:ascii="TH SarabunIT๙" w:hAnsi="TH SarabunIT๙" w:cs="TH SarabunIT๙"/>
          <w:sz w:val="30"/>
          <w:szCs w:val="30"/>
        </w:rPr>
      </w:pP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AE0DE7">
        <w:rPr>
          <w:rStyle w:val="a8"/>
          <w:rFonts w:ascii="TH SarabunIT๙" w:hAnsi="TH SarabunIT๙" w:cs="TH SarabunIT๙"/>
          <w:sz w:val="30"/>
          <w:szCs w:val="30"/>
        </w:rPr>
        <w:tab/>
      </w: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....................................</w:t>
      </w:r>
    </w:p>
    <w:p w:rsidR="004C4023" w:rsidRPr="00AE0DE7" w:rsidRDefault="004C4023" w:rsidP="004C4023">
      <w:pPr>
        <w:tabs>
          <w:tab w:val="left" w:pos="1701"/>
        </w:tabs>
        <w:contextualSpacing/>
        <w:jc w:val="thaiDistribute"/>
        <w:rPr>
          <w:rStyle w:val="a8"/>
          <w:rFonts w:ascii="TH SarabunIT๙" w:hAnsi="TH SarabunIT๙" w:cs="TH SarabunIT๙"/>
          <w:sz w:val="30"/>
          <w:szCs w:val="30"/>
        </w:rPr>
      </w:pPr>
      <w:r w:rsidRPr="00AE0DE7">
        <w:rPr>
          <w:rStyle w:val="a8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  <w:gridCol w:w="1943"/>
      </w:tblGrid>
      <w:tr w:rsidR="004C4023" w:rsidRPr="00AE0DE7" w:rsidTr="00CF27D2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4C4023" w:rsidRPr="00AE0DE7" w:rsidRDefault="004C4023" w:rsidP="00CF27D2">
            <w:pPr>
              <w:ind w:hanging="19"/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4C4023" w:rsidRPr="00AE0DE7" w:rsidRDefault="004C4023" w:rsidP="00CF27D2">
            <w:pPr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4C4023" w:rsidRPr="00AE0DE7" w:rsidRDefault="004C4023" w:rsidP="00CF27D2">
            <w:pPr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4C4023" w:rsidRPr="00AE0DE7" w:rsidRDefault="004C4023" w:rsidP="00CF27D2">
            <w:pPr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4</w:t>
            </w:r>
          </w:p>
        </w:tc>
        <w:tc>
          <w:tcPr>
            <w:tcW w:w="1943" w:type="dxa"/>
            <w:shd w:val="clear" w:color="auto" w:fill="auto"/>
          </w:tcPr>
          <w:p w:rsidR="004C4023" w:rsidRPr="00AE0DE7" w:rsidRDefault="004C4023" w:rsidP="00CF27D2">
            <w:pPr>
              <w:jc w:val="center"/>
              <w:rPr>
                <w:rStyle w:val="a5"/>
                <w:rFonts w:ascii="TH SarabunIT๙" w:eastAsia="CordiaNew-Bold" w:hAnsi="TH SarabunIT๙" w:cs="TH SarabunIT๙"/>
                <w:b w:val="0"/>
                <w:bCs w:val="0"/>
              </w:rPr>
            </w:pPr>
            <w:r w:rsidRPr="00AE0DE7">
              <w:rPr>
                <w:rStyle w:val="a5"/>
                <w:rFonts w:ascii="TH SarabunIT๙" w:eastAsia="CordiaNew-Bold" w:hAnsi="TH SarabunIT๙" w:cs="TH SarabunIT๙"/>
                <w:cs/>
              </w:rPr>
              <w:t>คะแนน</w:t>
            </w:r>
            <w:r w:rsidRPr="00AE0DE7">
              <w:rPr>
                <w:rStyle w:val="a5"/>
                <w:rFonts w:ascii="TH SarabunIT๙" w:eastAsia="CordiaNew-Bold" w:hAnsi="TH SarabunIT๙" w:cs="TH SarabunIT๙"/>
              </w:rPr>
              <w:t xml:space="preserve"> 5</w:t>
            </w:r>
          </w:p>
        </w:tc>
      </w:tr>
      <w:tr w:rsidR="004C4023" w:rsidRPr="00AE0DE7" w:rsidTr="00CF27D2">
        <w:trPr>
          <w:jc w:val="center"/>
        </w:trPr>
        <w:tc>
          <w:tcPr>
            <w:tcW w:w="1809" w:type="dxa"/>
          </w:tcPr>
          <w:p w:rsidR="004C4023" w:rsidRPr="00AE0DE7" w:rsidRDefault="004C4023" w:rsidP="00CF27D2">
            <w:pPr>
              <w:ind w:left="-144" w:firstLine="144"/>
              <w:jc w:val="center"/>
              <w:rPr>
                <w:rStyle w:val="a5"/>
                <w:rFonts w:ascii="TH SarabunIT๙" w:eastAsia="Cordia New" w:hAnsi="TH SarabunIT๙" w:cs="TH SarabunIT๙"/>
                <w:b w:val="0"/>
                <w:bCs w:val="0"/>
              </w:rPr>
            </w:pPr>
          </w:p>
        </w:tc>
        <w:tc>
          <w:tcPr>
            <w:tcW w:w="1843" w:type="dxa"/>
          </w:tcPr>
          <w:p w:rsidR="004C4023" w:rsidRPr="00AE0DE7" w:rsidRDefault="004C4023" w:rsidP="00CF27D2">
            <w:pPr>
              <w:jc w:val="center"/>
              <w:rPr>
                <w:rStyle w:val="a5"/>
                <w:rFonts w:ascii="TH SarabunIT๙" w:eastAsia="Cordia New" w:hAnsi="TH SarabunIT๙" w:cs="TH SarabunIT๙"/>
                <w:b w:val="0"/>
                <w:bCs w:val="0"/>
              </w:rPr>
            </w:pPr>
          </w:p>
        </w:tc>
        <w:tc>
          <w:tcPr>
            <w:tcW w:w="1829" w:type="dxa"/>
          </w:tcPr>
          <w:p w:rsidR="004C4023" w:rsidRPr="00AE0DE7" w:rsidRDefault="004C4023" w:rsidP="00CF27D2">
            <w:pPr>
              <w:jc w:val="center"/>
              <w:rPr>
                <w:rStyle w:val="a5"/>
                <w:rFonts w:ascii="TH SarabunIT๙" w:eastAsia="Cordia New" w:hAnsi="TH SarabunIT๙" w:cs="TH SarabunIT๙"/>
                <w:b w:val="0"/>
                <w:bCs w:val="0"/>
              </w:rPr>
            </w:pPr>
          </w:p>
        </w:tc>
        <w:tc>
          <w:tcPr>
            <w:tcW w:w="1856" w:type="dxa"/>
          </w:tcPr>
          <w:p w:rsidR="004C4023" w:rsidRPr="00AE0DE7" w:rsidRDefault="004C4023" w:rsidP="00CF27D2">
            <w:pPr>
              <w:jc w:val="center"/>
              <w:rPr>
                <w:rStyle w:val="a5"/>
                <w:rFonts w:ascii="TH SarabunIT๙" w:eastAsia="Cordia New" w:hAnsi="TH SarabunIT๙" w:cs="TH SarabunIT๙"/>
                <w:b w:val="0"/>
                <w:bCs w:val="0"/>
              </w:rPr>
            </w:pPr>
          </w:p>
        </w:tc>
        <w:tc>
          <w:tcPr>
            <w:tcW w:w="1943" w:type="dxa"/>
          </w:tcPr>
          <w:p w:rsidR="004C4023" w:rsidRPr="00AE0DE7" w:rsidRDefault="004C4023" w:rsidP="00CF27D2">
            <w:pPr>
              <w:jc w:val="center"/>
              <w:rPr>
                <w:rStyle w:val="a5"/>
                <w:rFonts w:ascii="TH SarabunIT๙" w:eastAsia="Cordia New" w:hAnsi="TH SarabunIT๙" w:cs="TH SarabunIT๙"/>
                <w:b w:val="0"/>
                <w:bCs w:val="0"/>
              </w:rPr>
            </w:pPr>
          </w:p>
        </w:tc>
      </w:tr>
    </w:tbl>
    <w:p w:rsidR="004C4023" w:rsidRPr="00AE0DE7" w:rsidRDefault="004C4023" w:rsidP="004C4023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4C4023" w:rsidRPr="00AE0DE7" w:rsidRDefault="004C4023" w:rsidP="004C4023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ผลการดำเนินงาน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4C4023" w:rsidRPr="00AE0DE7" w:rsidTr="00CF27D2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4023" w:rsidRPr="00AE0DE7" w:rsidRDefault="004C4023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023" w:rsidRPr="00AE0DE7" w:rsidRDefault="004C4023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4C4023" w:rsidRPr="00AE0DE7" w:rsidTr="00CF27D2">
        <w:trPr>
          <w:trHeight w:val="412"/>
        </w:trPr>
        <w:tc>
          <w:tcPr>
            <w:tcW w:w="661" w:type="dxa"/>
            <w:tcBorders>
              <w:top w:val="single" w:sz="4" w:space="0" w:color="000000"/>
            </w:tcBorders>
          </w:tcPr>
          <w:p w:rsidR="004C4023" w:rsidRPr="00AE0DE7" w:rsidRDefault="004C4023" w:rsidP="00CF27D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387" type="#_x0000_t75" style="width:20.1pt;height:18.4pt" o:ole="">
                  <v:imagedata r:id="rId9" o:title=""/>
                </v:shape>
                <w:control r:id="rId63" w:name="DefaultOcxName1117911" w:shapeid="_x0000_i1387"/>
              </w:object>
            </w: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4C4023" w:rsidRPr="00AE0DE7" w:rsidRDefault="004C4023" w:rsidP="00CF27D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4C4023" w:rsidRPr="00AE0DE7" w:rsidTr="00CF27D2">
        <w:trPr>
          <w:trHeight w:val="900"/>
        </w:trPr>
        <w:tc>
          <w:tcPr>
            <w:tcW w:w="661" w:type="dxa"/>
          </w:tcPr>
          <w:p w:rsidR="004C4023" w:rsidRPr="00AE0DE7" w:rsidRDefault="004C4023" w:rsidP="00CF27D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4C4023" w:rsidRPr="00AE0DE7" w:rsidRDefault="004C4023" w:rsidP="00CF27D2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4C4023" w:rsidRPr="00AE0DE7" w:rsidTr="00CF27D2">
        <w:trPr>
          <w:trHeight w:val="538"/>
        </w:trPr>
        <w:tc>
          <w:tcPr>
            <w:tcW w:w="661" w:type="dxa"/>
          </w:tcPr>
          <w:p w:rsidR="004C4023" w:rsidRPr="00AE0DE7" w:rsidRDefault="004C4023" w:rsidP="00CF27D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4C4023" w:rsidRPr="00AE0DE7" w:rsidRDefault="004C4023" w:rsidP="00CF27D2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  <w:p w:rsidR="004C4023" w:rsidRPr="00AE0DE7" w:rsidRDefault="004C4023" w:rsidP="00CF27D2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C4023" w:rsidRPr="00AE0DE7" w:rsidRDefault="004C4023" w:rsidP="00CF27D2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C4023" w:rsidRPr="00AE0DE7" w:rsidTr="00CF27D2">
        <w:trPr>
          <w:trHeight w:val="451"/>
        </w:trPr>
        <w:tc>
          <w:tcPr>
            <w:tcW w:w="661" w:type="dxa"/>
          </w:tcPr>
          <w:p w:rsidR="004C4023" w:rsidRPr="00AE0DE7" w:rsidRDefault="004C4023" w:rsidP="00CF27D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386" type="#_x0000_t75" style="width:20.1pt;height:18.4pt" o:ole="">
                  <v:imagedata r:id="rId9" o:title=""/>
                </v:shape>
                <w:control r:id="rId64" w:name="DefaultOcxName11171711" w:shapeid="_x0000_i1386"/>
              </w:object>
            </w:r>
          </w:p>
        </w:tc>
        <w:tc>
          <w:tcPr>
            <w:tcW w:w="8661" w:type="dxa"/>
          </w:tcPr>
          <w:p w:rsidR="004C4023" w:rsidRPr="00AE0DE7" w:rsidRDefault="004C4023" w:rsidP="00CF27D2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4C4023" w:rsidRPr="00AE0DE7" w:rsidTr="00CF27D2">
        <w:trPr>
          <w:trHeight w:val="900"/>
        </w:trPr>
        <w:tc>
          <w:tcPr>
            <w:tcW w:w="661" w:type="dxa"/>
          </w:tcPr>
          <w:p w:rsidR="004C4023" w:rsidRPr="00AE0DE7" w:rsidRDefault="004C4023" w:rsidP="00CF27D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4C4023" w:rsidRPr="00AE0DE7" w:rsidRDefault="004C4023" w:rsidP="00CF27D2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4C4023" w:rsidRPr="00AE0DE7" w:rsidTr="00CF27D2">
        <w:trPr>
          <w:trHeight w:val="900"/>
        </w:trPr>
        <w:tc>
          <w:tcPr>
            <w:tcW w:w="661" w:type="dxa"/>
          </w:tcPr>
          <w:p w:rsidR="004C4023" w:rsidRPr="00AE0DE7" w:rsidRDefault="004C4023" w:rsidP="00CF27D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4C4023" w:rsidRPr="00AE0DE7" w:rsidRDefault="004C4023" w:rsidP="00CF27D2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4C4023" w:rsidRPr="00AE0DE7" w:rsidTr="00CF27D2">
        <w:trPr>
          <w:trHeight w:val="437"/>
        </w:trPr>
        <w:tc>
          <w:tcPr>
            <w:tcW w:w="661" w:type="dxa"/>
          </w:tcPr>
          <w:p w:rsidR="004C4023" w:rsidRPr="00AE0DE7" w:rsidRDefault="004C4023" w:rsidP="00CF27D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385" type="#_x0000_t75" style="width:20.1pt;height:18.4pt" o:ole="">
                  <v:imagedata r:id="rId9" o:title=""/>
                </v:shape>
                <w:control r:id="rId65" w:name="DefaultOcxName111721811" w:shapeid="_x0000_i1385"/>
              </w:object>
            </w:r>
          </w:p>
        </w:tc>
        <w:tc>
          <w:tcPr>
            <w:tcW w:w="8661" w:type="dxa"/>
          </w:tcPr>
          <w:p w:rsidR="004C4023" w:rsidRPr="00AE0DE7" w:rsidRDefault="004C4023" w:rsidP="00CF27D2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4C4023" w:rsidRPr="00AE0DE7" w:rsidTr="00CF27D2">
        <w:trPr>
          <w:trHeight w:val="900"/>
        </w:trPr>
        <w:tc>
          <w:tcPr>
            <w:tcW w:w="661" w:type="dxa"/>
          </w:tcPr>
          <w:p w:rsidR="004C4023" w:rsidRPr="00AE0DE7" w:rsidRDefault="004C4023" w:rsidP="00CF27D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4C4023" w:rsidRPr="00AE0DE7" w:rsidRDefault="004C4023" w:rsidP="00CF27D2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4C4023" w:rsidRPr="00AE0DE7" w:rsidTr="00CF27D2">
        <w:trPr>
          <w:trHeight w:val="900"/>
        </w:trPr>
        <w:tc>
          <w:tcPr>
            <w:tcW w:w="661" w:type="dxa"/>
          </w:tcPr>
          <w:p w:rsidR="004C4023" w:rsidRPr="00AE0DE7" w:rsidRDefault="004C4023" w:rsidP="00CF27D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4C4023" w:rsidRPr="00AE0DE7" w:rsidRDefault="004C4023" w:rsidP="00CF27D2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4C4023" w:rsidRPr="00AE0DE7" w:rsidTr="00CF27D2">
        <w:trPr>
          <w:trHeight w:val="441"/>
        </w:trPr>
        <w:tc>
          <w:tcPr>
            <w:tcW w:w="661" w:type="dxa"/>
          </w:tcPr>
          <w:p w:rsidR="004C4023" w:rsidRPr="00AE0DE7" w:rsidRDefault="004C4023" w:rsidP="00CF27D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384" type="#_x0000_t75" style="width:20.1pt;height:18.4pt" o:ole="">
                  <v:imagedata r:id="rId9" o:title=""/>
                </v:shape>
                <w:control r:id="rId66" w:name="DefaultOcxName111721711" w:shapeid="_x0000_i1384"/>
              </w:object>
            </w:r>
          </w:p>
        </w:tc>
        <w:tc>
          <w:tcPr>
            <w:tcW w:w="8661" w:type="dxa"/>
          </w:tcPr>
          <w:p w:rsidR="004C4023" w:rsidRPr="00AE0DE7" w:rsidRDefault="004C4023" w:rsidP="00CF27D2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4C4023" w:rsidRPr="00AE0DE7" w:rsidTr="00CF27D2">
        <w:trPr>
          <w:trHeight w:val="900"/>
        </w:trPr>
        <w:tc>
          <w:tcPr>
            <w:tcW w:w="661" w:type="dxa"/>
          </w:tcPr>
          <w:p w:rsidR="004C4023" w:rsidRPr="00AE0DE7" w:rsidRDefault="004C4023" w:rsidP="00CF27D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4C4023" w:rsidRPr="00AE0DE7" w:rsidRDefault="004C4023" w:rsidP="00CF27D2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4C4023" w:rsidRPr="00AE0DE7" w:rsidTr="00CF27D2">
        <w:trPr>
          <w:trHeight w:val="900"/>
        </w:trPr>
        <w:tc>
          <w:tcPr>
            <w:tcW w:w="661" w:type="dxa"/>
          </w:tcPr>
          <w:p w:rsidR="004C4023" w:rsidRPr="00AE0DE7" w:rsidRDefault="004C4023" w:rsidP="00CF27D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4C4023" w:rsidRPr="00AE0DE7" w:rsidRDefault="004C4023" w:rsidP="00CF27D2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4C4023" w:rsidRPr="00AE0DE7" w:rsidTr="00CF27D2">
        <w:trPr>
          <w:trHeight w:val="445"/>
        </w:trPr>
        <w:tc>
          <w:tcPr>
            <w:tcW w:w="661" w:type="dxa"/>
          </w:tcPr>
          <w:p w:rsidR="004C4023" w:rsidRPr="00AE0DE7" w:rsidRDefault="004C4023" w:rsidP="00CF27D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383" type="#_x0000_t75" style="width:20.1pt;height:18.4pt" o:ole="">
                  <v:imagedata r:id="rId9" o:title=""/>
                </v:shape>
                <w:control r:id="rId67" w:name="DefaultOcxName111722711" w:shapeid="_x0000_i1383"/>
              </w:object>
            </w:r>
          </w:p>
        </w:tc>
        <w:tc>
          <w:tcPr>
            <w:tcW w:w="8661" w:type="dxa"/>
          </w:tcPr>
          <w:p w:rsidR="004C4023" w:rsidRPr="00AE0DE7" w:rsidRDefault="004C4023" w:rsidP="00CF27D2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4C4023" w:rsidRPr="00AE0DE7" w:rsidTr="00CF27D2">
        <w:trPr>
          <w:trHeight w:val="900"/>
        </w:trPr>
        <w:tc>
          <w:tcPr>
            <w:tcW w:w="661" w:type="dxa"/>
          </w:tcPr>
          <w:p w:rsidR="004C4023" w:rsidRPr="00AE0DE7" w:rsidRDefault="004C4023" w:rsidP="00CF27D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4C4023" w:rsidRPr="00AE0DE7" w:rsidRDefault="004C4023" w:rsidP="00CF27D2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4C4023" w:rsidRPr="00AE0DE7" w:rsidTr="00CF27D2">
        <w:trPr>
          <w:trHeight w:val="900"/>
        </w:trPr>
        <w:tc>
          <w:tcPr>
            <w:tcW w:w="661" w:type="dxa"/>
          </w:tcPr>
          <w:p w:rsidR="004C4023" w:rsidRPr="00AE0DE7" w:rsidRDefault="004C4023" w:rsidP="00CF27D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4C4023" w:rsidRPr="00AE0DE7" w:rsidRDefault="004C4023" w:rsidP="00CF27D2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4C4023" w:rsidRPr="00AE0DE7" w:rsidTr="00CF27D2">
        <w:trPr>
          <w:trHeight w:val="421"/>
        </w:trPr>
        <w:tc>
          <w:tcPr>
            <w:tcW w:w="661" w:type="dxa"/>
          </w:tcPr>
          <w:p w:rsidR="004C4023" w:rsidRPr="00AE0DE7" w:rsidRDefault="004C4023" w:rsidP="00CF27D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382" type="#_x0000_t75" style="width:20.1pt;height:18.4pt" o:ole="">
                  <v:imagedata r:id="rId9" o:title=""/>
                </v:shape>
                <w:control r:id="rId68" w:name="DefaultOcxName111723511" w:shapeid="_x0000_i1382"/>
              </w:object>
            </w:r>
          </w:p>
        </w:tc>
        <w:tc>
          <w:tcPr>
            <w:tcW w:w="8661" w:type="dxa"/>
          </w:tcPr>
          <w:p w:rsidR="004C4023" w:rsidRPr="00AE0DE7" w:rsidRDefault="004C4023" w:rsidP="00CF27D2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4C4023" w:rsidRPr="00AE0DE7" w:rsidTr="00CF27D2">
        <w:trPr>
          <w:trHeight w:val="900"/>
        </w:trPr>
        <w:tc>
          <w:tcPr>
            <w:tcW w:w="661" w:type="dxa"/>
          </w:tcPr>
          <w:p w:rsidR="004C4023" w:rsidRPr="00AE0DE7" w:rsidRDefault="004C4023" w:rsidP="00CF27D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4C4023" w:rsidRPr="00AE0DE7" w:rsidRDefault="004C4023" w:rsidP="00CF27D2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4C4023" w:rsidRPr="00AE0DE7" w:rsidTr="00CF27D2">
        <w:trPr>
          <w:trHeight w:val="900"/>
        </w:trPr>
        <w:tc>
          <w:tcPr>
            <w:tcW w:w="661" w:type="dxa"/>
          </w:tcPr>
          <w:p w:rsidR="004C4023" w:rsidRPr="00AE0DE7" w:rsidRDefault="004C4023" w:rsidP="00CF27D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4C4023" w:rsidRPr="00AE0DE7" w:rsidRDefault="004C4023" w:rsidP="00CF27D2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4C4023" w:rsidRDefault="004C4023" w:rsidP="004C402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C4023" w:rsidRPr="00AE0DE7" w:rsidRDefault="004C4023" w:rsidP="004C4023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4C4023" w:rsidRDefault="004C4023" w:rsidP="004C4023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4C4023" w:rsidTr="00CF27D2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4C4023" w:rsidRDefault="004C4023" w:rsidP="00CF27D2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4C4023" w:rsidRDefault="004C4023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4C4023" w:rsidTr="00CF27D2">
        <w:tc>
          <w:tcPr>
            <w:tcW w:w="4390" w:type="dxa"/>
            <w:vMerge/>
            <w:shd w:val="clear" w:color="auto" w:fill="F2F2F2" w:themeFill="background1" w:themeFillShade="F2"/>
          </w:tcPr>
          <w:p w:rsidR="004C4023" w:rsidRDefault="004C4023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C4023" w:rsidRDefault="004C4023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C4023" w:rsidRDefault="004C4023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C4023" w:rsidRDefault="004C4023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4C4023" w:rsidRPr="00D502CD" w:rsidTr="00CF27D2">
        <w:tc>
          <w:tcPr>
            <w:tcW w:w="4390" w:type="dxa"/>
          </w:tcPr>
          <w:p w:rsidR="004C4023" w:rsidRPr="00D502CD" w:rsidRDefault="004C4023" w:rsidP="004C4023">
            <w:pPr>
              <w:pStyle w:val="a3"/>
              <w:numPr>
                <w:ilvl w:val="0"/>
                <w:numId w:val="19"/>
              </w:num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4C4023" w:rsidRPr="00D502CD" w:rsidRDefault="004C4023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4C4023" w:rsidRPr="00D502CD" w:rsidRDefault="004C4023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023" w:rsidRPr="00D502CD" w:rsidRDefault="004C4023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C4023" w:rsidRPr="00D502CD" w:rsidTr="00CF27D2">
        <w:tc>
          <w:tcPr>
            <w:tcW w:w="4390" w:type="dxa"/>
          </w:tcPr>
          <w:p w:rsidR="004C4023" w:rsidRDefault="004C4023" w:rsidP="004C4023">
            <w:pPr>
              <w:pStyle w:val="a3"/>
              <w:numPr>
                <w:ilvl w:val="0"/>
                <w:numId w:val="19"/>
              </w:numPr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4C4023" w:rsidRPr="00D502CD" w:rsidRDefault="004C4023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4C4023" w:rsidRPr="00D502CD" w:rsidRDefault="004C4023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023" w:rsidRPr="00D502CD" w:rsidRDefault="004C4023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C4023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4C4023" w:rsidRDefault="004C4023" w:rsidP="004C4023">
            <w:pPr>
              <w:pStyle w:val="a3"/>
              <w:numPr>
                <w:ilvl w:val="0"/>
                <w:numId w:val="19"/>
              </w:numPr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C4023" w:rsidRDefault="004C4023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C4023" w:rsidRDefault="004C4023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4C4023" w:rsidRDefault="004C4023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4C4023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4C4023" w:rsidRDefault="004C4023" w:rsidP="004C4023">
            <w:pPr>
              <w:pStyle w:val="a3"/>
              <w:numPr>
                <w:ilvl w:val="0"/>
                <w:numId w:val="19"/>
              </w:numPr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C4023" w:rsidRDefault="004C4023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C4023" w:rsidRDefault="004C4023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4C4023" w:rsidRDefault="004C4023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4C4023" w:rsidRPr="00AE0DE7" w:rsidRDefault="004C4023" w:rsidP="004C4023">
      <w:pPr>
        <w:spacing w:before="240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4C4023" w:rsidRPr="00AE0DE7" w:rsidTr="00CF27D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C4023" w:rsidRPr="00AE0DE7" w:rsidRDefault="004C4023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C4023" w:rsidRPr="00AE0DE7" w:rsidRDefault="004C4023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4023" w:rsidRPr="00AE0DE7" w:rsidRDefault="004C4023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4C4023" w:rsidRPr="00AE0DE7" w:rsidRDefault="004C4023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5 </w:t>
            </w: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4023" w:rsidRPr="00AE0DE7" w:rsidRDefault="004C4023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0D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4C4023" w:rsidRPr="00AE0DE7" w:rsidTr="00CF27D2">
        <w:trPr>
          <w:trHeight w:val="625"/>
          <w:jc w:val="center"/>
        </w:trPr>
        <w:tc>
          <w:tcPr>
            <w:tcW w:w="1701" w:type="dxa"/>
          </w:tcPr>
          <w:p w:rsidR="004C4023" w:rsidRPr="00AE0DE7" w:rsidRDefault="004C4023" w:rsidP="00CF27D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4C4023" w:rsidRPr="00AE0DE7" w:rsidRDefault="004C4023" w:rsidP="00CF27D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4C4023" w:rsidRPr="00AE0DE7" w:rsidRDefault="004C4023" w:rsidP="00CF27D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4C4023" w:rsidRPr="00AE0DE7" w:rsidRDefault="004C4023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4C4023" w:rsidRDefault="004C4023" w:rsidP="000C5058">
      <w:pPr>
        <w:pStyle w:val="af0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:rsidR="004C4023" w:rsidRDefault="004C4023">
      <w:pPr>
        <w:spacing w:after="200" w:line="276" w:lineRule="auto"/>
        <w:rPr>
          <w:rFonts w:ascii="TH SarabunIT๙" w:eastAsia="Calibri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br w:type="page"/>
      </w:r>
    </w:p>
    <w:p w:rsidR="000C5058" w:rsidRPr="00946F4F" w:rsidRDefault="000C5058" w:rsidP="000C5058">
      <w:pPr>
        <w:pStyle w:val="af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0"/>
          <w:szCs w:val="30"/>
        </w:rPr>
        <w:t xml:space="preserve">6. </w:t>
      </w:r>
      <w:r w:rsidRPr="00946F4F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946F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46F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(หมวด 7 ตามเกณฑ์ </w:t>
      </w:r>
      <w:proofErr w:type="spellStart"/>
      <w:r w:rsidRPr="00946F4F">
        <w:rPr>
          <w:rFonts w:ascii="TH SarabunIT๙" w:hAnsi="TH SarabunIT๙" w:cs="TH SarabunIT๙"/>
          <w:b/>
          <w:bCs/>
          <w:sz w:val="32"/>
          <w:szCs w:val="32"/>
        </w:rPr>
        <w:t>EdPEx</w:t>
      </w:r>
      <w:proofErr w:type="spellEnd"/>
      <w:r w:rsidRPr="00946F4F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0C5058" w:rsidRPr="00946F4F" w:rsidRDefault="000C5058" w:rsidP="000C5058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946F4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ผลลัพธ์ด้านผลิตภัณฑ์และกระบวนการ</w:t>
      </w:r>
    </w:p>
    <w:p w:rsidR="000C5058" w:rsidRPr="00946F4F" w:rsidRDefault="000C5058" w:rsidP="000C5058">
      <w:pPr>
        <w:pStyle w:val="a3"/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  <w:r w:rsidRPr="00946F4F">
        <w:rPr>
          <w:rFonts w:ascii="TH SarabunIT๙" w:eastAsiaTheme="minorHAns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0C5058" w:rsidRPr="00946F4F" w:rsidRDefault="000C5058" w:rsidP="000C5058">
      <w:pPr>
        <w:pStyle w:val="a3"/>
        <w:autoSpaceDE w:val="0"/>
        <w:autoSpaceDN w:val="0"/>
        <w:adjustRightInd w:val="0"/>
        <w:ind w:left="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946F4F">
        <w:rPr>
          <w:rFonts w:ascii="TH SarabunIT๙" w:eastAsiaTheme="minorHAns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5058" w:rsidRPr="00946F4F" w:rsidRDefault="000C5058" w:rsidP="000C5058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946F4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ผลลัพธ์ด้านการมุ่งเน้นลูกค้า</w:t>
      </w:r>
    </w:p>
    <w:p w:rsidR="000C5058" w:rsidRPr="00946F4F" w:rsidRDefault="000C5058" w:rsidP="000C5058">
      <w:pPr>
        <w:pStyle w:val="a3"/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  <w:r w:rsidRPr="00946F4F">
        <w:rPr>
          <w:rFonts w:ascii="TH SarabunIT๙" w:eastAsiaTheme="minorHAns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0C5058" w:rsidRPr="00946F4F" w:rsidRDefault="000C5058" w:rsidP="000C5058">
      <w:pPr>
        <w:pStyle w:val="a3"/>
        <w:autoSpaceDE w:val="0"/>
        <w:autoSpaceDN w:val="0"/>
        <w:adjustRightInd w:val="0"/>
        <w:ind w:left="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946F4F">
        <w:rPr>
          <w:rFonts w:ascii="TH SarabunIT๙" w:eastAsiaTheme="minorHAns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5058" w:rsidRPr="00946F4F" w:rsidRDefault="000C5058" w:rsidP="000C5058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946F4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ผลลัพธ์ด้านการมุ่งเน้นบุคลากร</w:t>
      </w:r>
    </w:p>
    <w:p w:rsidR="000C5058" w:rsidRPr="00946F4F" w:rsidRDefault="000C5058" w:rsidP="000C5058">
      <w:pPr>
        <w:pStyle w:val="a3"/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  <w:r w:rsidRPr="00946F4F">
        <w:rPr>
          <w:rFonts w:ascii="TH SarabunIT๙" w:eastAsiaTheme="minorHAns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0C5058" w:rsidRPr="00946F4F" w:rsidRDefault="000C5058" w:rsidP="000C5058">
      <w:pPr>
        <w:pStyle w:val="a3"/>
        <w:autoSpaceDE w:val="0"/>
        <w:autoSpaceDN w:val="0"/>
        <w:adjustRightInd w:val="0"/>
        <w:ind w:left="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946F4F">
        <w:rPr>
          <w:rFonts w:ascii="TH SarabunIT๙" w:eastAsiaTheme="minorHAns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5058" w:rsidRPr="00946F4F" w:rsidRDefault="000C5058" w:rsidP="000C5058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946F4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ผลลัพธ์ด้านการนำองค์กรและการกำกับดูแลองค์กร</w:t>
      </w:r>
    </w:p>
    <w:p w:rsidR="000C5058" w:rsidRPr="00946F4F" w:rsidRDefault="000C5058" w:rsidP="000C5058">
      <w:pPr>
        <w:pStyle w:val="a3"/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  <w:r w:rsidRPr="00946F4F">
        <w:rPr>
          <w:rFonts w:ascii="TH SarabunIT๙" w:eastAsiaTheme="minorHAns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0C5058" w:rsidRPr="00946F4F" w:rsidRDefault="000C5058" w:rsidP="000C5058">
      <w:pPr>
        <w:pStyle w:val="a3"/>
        <w:autoSpaceDE w:val="0"/>
        <w:autoSpaceDN w:val="0"/>
        <w:adjustRightInd w:val="0"/>
        <w:ind w:left="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946F4F">
        <w:rPr>
          <w:rFonts w:ascii="TH SarabunIT๙" w:eastAsiaTheme="minorHAns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5058" w:rsidRPr="00946F4F" w:rsidRDefault="000C5058" w:rsidP="000C5058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946F4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ผลลัพธ์ด้านการเงินและตลาด</w:t>
      </w:r>
    </w:p>
    <w:p w:rsidR="000C5058" w:rsidRPr="00946F4F" w:rsidRDefault="000C5058" w:rsidP="000C5058">
      <w:pPr>
        <w:pStyle w:val="a3"/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  <w:r w:rsidRPr="00946F4F">
        <w:rPr>
          <w:rFonts w:ascii="TH SarabunIT๙" w:eastAsiaTheme="minorHAns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0C5058" w:rsidRPr="000C5058" w:rsidRDefault="000C5058" w:rsidP="000C5058">
      <w:pPr>
        <w:pStyle w:val="a3"/>
        <w:autoSpaceDE w:val="0"/>
        <w:autoSpaceDN w:val="0"/>
        <w:adjustRightInd w:val="0"/>
        <w:ind w:left="0"/>
        <w:rPr>
          <w:rFonts w:ascii="THSarabunPSK" w:eastAsiaTheme="minorHAnsi" w:hAnsi="THSarabunPSK" w:cs="THSarabunPSK" w:hint="cs"/>
          <w:sz w:val="32"/>
          <w:szCs w:val="32"/>
          <w:cs/>
        </w:rPr>
      </w:pPr>
      <w:r w:rsidRPr="00946F4F">
        <w:rPr>
          <w:rFonts w:ascii="TH SarabunIT๙" w:eastAsiaTheme="minorHAns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5058" w:rsidRDefault="000C5058"/>
    <w:sectPr w:rsidR="000C5058" w:rsidSect="00F55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470" w:rsidRDefault="00C37470" w:rsidP="00C37470">
      <w:r>
        <w:separator/>
      </w:r>
    </w:p>
  </w:endnote>
  <w:endnote w:type="continuationSeparator" w:id="0">
    <w:p w:rsidR="00C37470" w:rsidRDefault="00C37470" w:rsidP="00C3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SarabunPSK"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470" w:rsidRDefault="00C37470" w:rsidP="00C37470">
    <w:pPr>
      <w:pStyle w:val="af0"/>
      <w:jc w:val="center"/>
      <w:rPr>
        <w:rFonts w:ascii="TH SarabunIT๙" w:hAnsi="TH SarabunIT๙" w:cs="TH SarabunIT๙"/>
        <w:b/>
        <w:bCs/>
        <w:sz w:val="30"/>
        <w:szCs w:val="30"/>
      </w:rPr>
    </w:pPr>
    <w:r>
      <w:rPr>
        <w:rFonts w:ascii="TH SarabunIT๙" w:hAnsi="TH SarabunIT๙" w:cs="TH SarabunIT๙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170121</wp:posOffset>
              </wp:positionH>
              <wp:positionV relativeFrom="paragraph">
                <wp:posOffset>133690</wp:posOffset>
              </wp:positionV>
              <wp:extent cx="5826642" cy="10632"/>
              <wp:effectExtent l="0" t="0" r="22225" b="27940"/>
              <wp:wrapNone/>
              <wp:docPr id="1" name="ตัวเชื่อมต่อตรง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6642" cy="10632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4F9DB8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pt,10.55pt" to="472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" strokecolor="#4579b8 [3044]" strokeweight="1.5pt"/>
          </w:pict>
        </mc:Fallback>
      </mc:AlternateContent>
    </w:r>
  </w:p>
  <w:p w:rsidR="00C37470" w:rsidRDefault="00C37470" w:rsidP="00C37470">
    <w:pPr>
      <w:pStyle w:val="af0"/>
      <w:jc w:val="center"/>
      <w:rPr>
        <w:rFonts w:ascii="TH SarabunIT๙" w:hAnsi="TH SarabunIT๙" w:cs="TH SarabunIT๙"/>
        <w:b/>
        <w:bCs/>
        <w:sz w:val="30"/>
        <w:szCs w:val="30"/>
      </w:rPr>
    </w:pPr>
    <w:r>
      <w:rPr>
        <w:rFonts w:ascii="TH SarabunIT๙" w:hAnsi="TH SarabunIT๙" w:cs="TH SarabunIT๙" w:hint="cs"/>
        <w:b/>
        <w:bCs/>
        <w:sz w:val="30"/>
        <w:szCs w:val="30"/>
        <w:cs/>
      </w:rPr>
      <w:t>รายงาน</w:t>
    </w:r>
    <w:r>
      <w:rPr>
        <w:rFonts w:ascii="TH SarabunIT๙" w:hAnsi="TH SarabunIT๙" w:cs="TH SarabunIT๙" w:hint="cs"/>
        <w:b/>
        <w:bCs/>
        <w:sz w:val="30"/>
        <w:szCs w:val="30"/>
        <w:cs/>
      </w:rPr>
      <w:t xml:space="preserve">การประเมินตนเอง </w:t>
    </w:r>
    <w:r>
      <w:rPr>
        <w:rFonts w:ascii="TH SarabunIT๙" w:hAnsi="TH SarabunIT๙" w:cs="TH SarabunIT๙"/>
        <w:b/>
        <w:bCs/>
        <w:sz w:val="30"/>
        <w:szCs w:val="30"/>
      </w:rPr>
      <w:t>(</w:t>
    </w:r>
    <w:proofErr w:type="spellStart"/>
    <w:r>
      <w:rPr>
        <w:rFonts w:ascii="TH SarabunIT๙" w:hAnsi="TH SarabunIT๙" w:cs="TH SarabunIT๙"/>
        <w:b/>
        <w:bCs/>
        <w:sz w:val="30"/>
        <w:szCs w:val="30"/>
      </w:rPr>
      <w:t>Self Assessment</w:t>
    </w:r>
    <w:proofErr w:type="spellEnd"/>
    <w:r>
      <w:rPr>
        <w:rFonts w:ascii="TH SarabunIT๙" w:hAnsi="TH SarabunIT๙" w:cs="TH SarabunIT๙"/>
        <w:b/>
        <w:bCs/>
        <w:sz w:val="30"/>
        <w:szCs w:val="30"/>
      </w:rPr>
      <w:t xml:space="preserve"> Report) </w:t>
    </w:r>
    <w:r>
      <w:rPr>
        <w:rFonts w:ascii="TH SarabunIT๙" w:hAnsi="TH SarabunIT๙" w:cs="TH SarabunIT๙" w:hint="cs"/>
        <w:b/>
        <w:bCs/>
        <w:sz w:val="30"/>
        <w:szCs w:val="30"/>
        <w:cs/>
      </w:rPr>
      <w:t>ปีงบประมาณ 2561</w:t>
    </w:r>
  </w:p>
  <w:p w:rsidR="00C37470" w:rsidRDefault="00C37470" w:rsidP="00C37470">
    <w:pPr>
      <w:pStyle w:val="af0"/>
      <w:jc w:val="center"/>
      <w:rPr>
        <w:rFonts w:ascii="TH SarabunIT๙" w:hAnsi="TH SarabunIT๙" w:cs="TH SarabunIT๙"/>
        <w:b/>
        <w:bCs/>
        <w:sz w:val="30"/>
        <w:szCs w:val="30"/>
      </w:rPr>
    </w:pPr>
    <w:r>
      <w:rPr>
        <w:rFonts w:ascii="TH SarabunIT๙" w:hAnsi="TH SarabunIT๙" w:cs="TH SarabunIT๙" w:hint="cs"/>
        <w:b/>
        <w:bCs/>
        <w:sz w:val="30"/>
        <w:szCs w:val="30"/>
        <w:cs/>
      </w:rPr>
      <w:t>ระดับสำนัก/หน่วยงานเทียบเท่า</w:t>
    </w:r>
  </w:p>
  <w:p w:rsidR="00C37470" w:rsidRDefault="00C37470">
    <w:pPr>
      <w:pStyle w:val="ab"/>
    </w:pPr>
  </w:p>
  <w:p w:rsidR="00C37470" w:rsidRDefault="00C374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470" w:rsidRDefault="00C37470" w:rsidP="00C37470">
      <w:r>
        <w:separator/>
      </w:r>
    </w:p>
  </w:footnote>
  <w:footnote w:type="continuationSeparator" w:id="0">
    <w:p w:rsidR="00C37470" w:rsidRDefault="00C37470" w:rsidP="00C37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57422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C37470" w:rsidRPr="00C37470" w:rsidRDefault="00C37470">
        <w:pPr>
          <w:pStyle w:val="a9"/>
          <w:jc w:val="center"/>
          <w:rPr>
            <w:rFonts w:ascii="TH SarabunIT๙" w:hAnsi="TH SarabunIT๙" w:cs="TH SarabunIT๙"/>
          </w:rPr>
        </w:pPr>
        <w:r w:rsidRPr="00C37470">
          <w:rPr>
            <w:rFonts w:ascii="TH SarabunIT๙" w:hAnsi="TH SarabunIT๙" w:cs="TH SarabunIT๙"/>
          </w:rPr>
          <w:fldChar w:fldCharType="begin"/>
        </w:r>
        <w:r w:rsidRPr="00C37470">
          <w:rPr>
            <w:rFonts w:ascii="TH SarabunIT๙" w:hAnsi="TH SarabunIT๙" w:cs="TH SarabunIT๙"/>
          </w:rPr>
          <w:instrText>PAGE   \* MERGEFORMAT</w:instrText>
        </w:r>
        <w:r w:rsidRPr="00C37470">
          <w:rPr>
            <w:rFonts w:ascii="TH SarabunIT๙" w:hAnsi="TH SarabunIT๙" w:cs="TH SarabunIT๙"/>
          </w:rPr>
          <w:fldChar w:fldCharType="separate"/>
        </w:r>
        <w:r w:rsidRPr="00C37470">
          <w:rPr>
            <w:rFonts w:ascii="TH SarabunIT๙" w:hAnsi="TH SarabunIT๙" w:cs="TH SarabunIT๙"/>
            <w:noProof/>
            <w:lang w:val="th-TH"/>
          </w:rPr>
          <w:t>21</w:t>
        </w:r>
        <w:r w:rsidRPr="00C37470">
          <w:rPr>
            <w:rFonts w:ascii="TH SarabunIT๙" w:hAnsi="TH SarabunIT๙" w:cs="TH SarabunIT๙"/>
          </w:rPr>
          <w:fldChar w:fldCharType="end"/>
        </w:r>
      </w:p>
    </w:sdtContent>
  </w:sdt>
  <w:p w:rsidR="00C37470" w:rsidRDefault="00C374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702"/>
    <w:multiLevelType w:val="hybridMultilevel"/>
    <w:tmpl w:val="37B6C7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B775B"/>
    <w:multiLevelType w:val="hybridMultilevel"/>
    <w:tmpl w:val="0666D530"/>
    <w:lvl w:ilvl="0" w:tplc="7CA65FD6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DE5561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32D0B"/>
    <w:multiLevelType w:val="hybridMultilevel"/>
    <w:tmpl w:val="C3C029E0"/>
    <w:lvl w:ilvl="0" w:tplc="CB7ABF3E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ED3062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912B3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959FC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A72C5"/>
    <w:multiLevelType w:val="hybridMultilevel"/>
    <w:tmpl w:val="B264389C"/>
    <w:lvl w:ilvl="0" w:tplc="95EA9D3C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52363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F5899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164F"/>
    <w:multiLevelType w:val="hybridMultilevel"/>
    <w:tmpl w:val="3FC02E3A"/>
    <w:lvl w:ilvl="0" w:tplc="CDC826D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2D7720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12B64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46CC6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84E83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94083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1489B"/>
    <w:multiLevelType w:val="hybridMultilevel"/>
    <w:tmpl w:val="78DE4CFE"/>
    <w:lvl w:ilvl="0" w:tplc="CB7ABF3E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D373C9"/>
    <w:multiLevelType w:val="hybridMultilevel"/>
    <w:tmpl w:val="562E733C"/>
    <w:lvl w:ilvl="0" w:tplc="5CB88908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724EB"/>
    <w:multiLevelType w:val="hybridMultilevel"/>
    <w:tmpl w:val="5EEAB720"/>
    <w:lvl w:ilvl="0" w:tplc="BAC47E92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1"/>
  </w:num>
  <w:num w:numId="5">
    <w:abstractNumId w:val="16"/>
  </w:num>
  <w:num w:numId="6">
    <w:abstractNumId w:val="3"/>
  </w:num>
  <w:num w:numId="7">
    <w:abstractNumId w:val="7"/>
  </w:num>
  <w:num w:numId="8">
    <w:abstractNumId w:val="18"/>
  </w:num>
  <w:num w:numId="9">
    <w:abstractNumId w:val="9"/>
  </w:num>
  <w:num w:numId="10">
    <w:abstractNumId w:val="15"/>
  </w:num>
  <w:num w:numId="11">
    <w:abstractNumId w:val="4"/>
  </w:num>
  <w:num w:numId="12">
    <w:abstractNumId w:val="12"/>
  </w:num>
  <w:num w:numId="13">
    <w:abstractNumId w:val="13"/>
  </w:num>
  <w:num w:numId="14">
    <w:abstractNumId w:val="6"/>
  </w:num>
  <w:num w:numId="15">
    <w:abstractNumId w:val="14"/>
  </w:num>
  <w:num w:numId="16">
    <w:abstractNumId w:val="5"/>
  </w:num>
  <w:num w:numId="17">
    <w:abstractNumId w:val="2"/>
  </w:num>
  <w:num w:numId="18">
    <w:abstractNumId w:val="8"/>
  </w:num>
  <w:num w:numId="1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BE"/>
    <w:rsid w:val="000C5058"/>
    <w:rsid w:val="003455AF"/>
    <w:rsid w:val="0037055A"/>
    <w:rsid w:val="004C4023"/>
    <w:rsid w:val="00516757"/>
    <w:rsid w:val="005A5EBE"/>
    <w:rsid w:val="00601E8D"/>
    <w:rsid w:val="00694959"/>
    <w:rsid w:val="006F2588"/>
    <w:rsid w:val="007963E1"/>
    <w:rsid w:val="007A3EC1"/>
    <w:rsid w:val="00946F4F"/>
    <w:rsid w:val="00A63EE5"/>
    <w:rsid w:val="00B04BB4"/>
    <w:rsid w:val="00B44BCD"/>
    <w:rsid w:val="00C37470"/>
    <w:rsid w:val="00D502CD"/>
    <w:rsid w:val="00F537C7"/>
    <w:rsid w:val="00F55AA4"/>
    <w:rsid w:val="00F8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0A47CA-9BE9-4FC6-BC62-C22C6F3F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B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A5E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eastAsia="zh-CN"/>
    </w:rPr>
  </w:style>
  <w:style w:type="paragraph" w:styleId="2">
    <w:name w:val="heading 2"/>
    <w:basedOn w:val="a"/>
    <w:next w:val="a"/>
    <w:link w:val="20"/>
    <w:qFormat/>
    <w:rsid w:val="005A5EBE"/>
    <w:pPr>
      <w:keepNext/>
      <w:spacing w:before="240" w:line="240" w:lineRule="atLeast"/>
      <w:jc w:val="both"/>
      <w:outlineLvl w:val="1"/>
    </w:pPr>
    <w:rPr>
      <w:rFonts w:ascii="FreesiaUPC" w:hAnsi="Free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A5EBE"/>
    <w:rPr>
      <w:rFonts w:asciiTheme="majorHAnsi" w:eastAsiaTheme="majorEastAsia" w:hAnsiTheme="majorHAnsi" w:cstheme="majorBidi"/>
      <w:color w:val="365F91" w:themeColor="accent1" w:themeShade="BF"/>
      <w:sz w:val="32"/>
      <w:szCs w:val="40"/>
      <w:lang w:eastAsia="zh-CN"/>
    </w:rPr>
  </w:style>
  <w:style w:type="character" w:customStyle="1" w:styleId="20">
    <w:name w:val="หัวเรื่อง 2 อักขระ"/>
    <w:basedOn w:val="a0"/>
    <w:link w:val="2"/>
    <w:rsid w:val="005A5EBE"/>
    <w:rPr>
      <w:rFonts w:ascii="FreesiaUPC" w:eastAsia="Times New Roman" w:hAnsi="FreesiaUPC" w:cs="Angsana New"/>
      <w:b/>
      <w:bCs/>
      <w:sz w:val="36"/>
      <w:szCs w:val="36"/>
    </w:rPr>
  </w:style>
  <w:style w:type="paragraph" w:styleId="a3">
    <w:name w:val="List Paragraph"/>
    <w:basedOn w:val="a"/>
    <w:link w:val="a4"/>
    <w:uiPriority w:val="34"/>
    <w:qFormat/>
    <w:rsid w:val="005A5EBE"/>
    <w:pPr>
      <w:ind w:left="720"/>
      <w:contextualSpacing/>
    </w:pPr>
  </w:style>
  <w:style w:type="character" w:customStyle="1" w:styleId="a4">
    <w:name w:val="รายการย่อหน้า อักขระ"/>
    <w:basedOn w:val="a0"/>
    <w:link w:val="a3"/>
    <w:uiPriority w:val="34"/>
    <w:rsid w:val="005A5EBE"/>
    <w:rPr>
      <w:rFonts w:ascii="Times New Roman" w:eastAsia="Times New Roman" w:hAnsi="Times New Roman" w:cs="Angsana New"/>
      <w:sz w:val="24"/>
    </w:rPr>
  </w:style>
  <w:style w:type="character" w:styleId="a5">
    <w:name w:val="Strong"/>
    <w:uiPriority w:val="22"/>
    <w:qFormat/>
    <w:rsid w:val="005A5EBE"/>
    <w:rPr>
      <w:rFonts w:ascii="FreesiaUPC" w:hAnsi="FreesiaUPC" w:cs="FreesiaUPC"/>
      <w:b/>
      <w:bCs/>
      <w:sz w:val="30"/>
      <w:szCs w:val="30"/>
      <w:lang w:bidi="th-TH"/>
    </w:rPr>
  </w:style>
  <w:style w:type="paragraph" w:customStyle="1" w:styleId="ListParagraph1">
    <w:name w:val="List Paragraph1"/>
    <w:basedOn w:val="a"/>
    <w:uiPriority w:val="99"/>
    <w:qFormat/>
    <w:rsid w:val="005A5EBE"/>
    <w:pPr>
      <w:ind w:left="720"/>
    </w:pPr>
    <w:rPr>
      <w:bCs/>
      <w:szCs w:val="30"/>
    </w:rPr>
  </w:style>
  <w:style w:type="paragraph" w:styleId="a6">
    <w:name w:val="footnote text"/>
    <w:basedOn w:val="a"/>
    <w:link w:val="a7"/>
    <w:rsid w:val="005A5EBE"/>
    <w:rPr>
      <w:rFonts w:cs="FreesiaUPC"/>
      <w:bCs/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rsid w:val="005A5EBE"/>
    <w:rPr>
      <w:rFonts w:ascii="Times New Roman" w:eastAsia="Times New Roman" w:hAnsi="Times New Roman" w:cs="FreesiaUPC"/>
      <w:bCs/>
      <w:sz w:val="20"/>
      <w:szCs w:val="25"/>
    </w:rPr>
  </w:style>
  <w:style w:type="character" w:styleId="a8">
    <w:name w:val="Emphasis"/>
    <w:qFormat/>
    <w:rsid w:val="005A5EBE"/>
    <w:rPr>
      <w:rFonts w:ascii="FreesiaUPC" w:hAnsi="FreesiaUPC" w:cs="EucrosiaUPC"/>
      <w:b/>
      <w:bCs/>
      <w:sz w:val="32"/>
      <w:szCs w:val="36"/>
    </w:rPr>
  </w:style>
  <w:style w:type="paragraph" w:styleId="a9">
    <w:name w:val="header"/>
    <w:basedOn w:val="a"/>
    <w:link w:val="aa"/>
    <w:uiPriority w:val="99"/>
    <w:unhideWhenUsed/>
    <w:rsid w:val="005A5EBE"/>
    <w:pPr>
      <w:tabs>
        <w:tab w:val="center" w:pos="4513"/>
        <w:tab w:val="right" w:pos="9026"/>
      </w:tabs>
      <w:jc w:val="both"/>
    </w:pPr>
    <w:rPr>
      <w:rFonts w:ascii="EucrosiaUPC" w:eastAsia="Calibri" w:hAnsi="EucrosiaUPC"/>
      <w:bCs/>
      <w:sz w:val="30"/>
      <w:szCs w:val="35"/>
    </w:rPr>
  </w:style>
  <w:style w:type="character" w:customStyle="1" w:styleId="aa">
    <w:name w:val="หัวกระดาษ อักขระ"/>
    <w:basedOn w:val="a0"/>
    <w:link w:val="a9"/>
    <w:uiPriority w:val="99"/>
    <w:rsid w:val="005A5EBE"/>
    <w:rPr>
      <w:rFonts w:ascii="EucrosiaUPC" w:eastAsia="Calibri" w:hAnsi="EucrosiaUPC" w:cs="Angsana New"/>
      <w:bCs/>
      <w:sz w:val="30"/>
      <w:szCs w:val="35"/>
    </w:rPr>
  </w:style>
  <w:style w:type="paragraph" w:styleId="ab">
    <w:name w:val="footer"/>
    <w:basedOn w:val="a"/>
    <w:link w:val="ac"/>
    <w:uiPriority w:val="99"/>
    <w:unhideWhenUsed/>
    <w:rsid w:val="005A5EBE"/>
    <w:pPr>
      <w:tabs>
        <w:tab w:val="center" w:pos="4513"/>
        <w:tab w:val="right" w:pos="9026"/>
      </w:tabs>
      <w:jc w:val="both"/>
    </w:pPr>
    <w:rPr>
      <w:rFonts w:ascii="EucrosiaUPC" w:eastAsia="Calibri" w:hAnsi="EucrosiaUPC"/>
      <w:bCs/>
      <w:sz w:val="30"/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5A5EBE"/>
    <w:rPr>
      <w:rFonts w:ascii="EucrosiaUPC" w:eastAsia="Calibri" w:hAnsi="EucrosiaUPC" w:cs="Angsana New"/>
      <w:bCs/>
      <w:sz w:val="30"/>
      <w:szCs w:val="35"/>
    </w:rPr>
  </w:style>
  <w:style w:type="paragraph" w:styleId="ad">
    <w:name w:val="Document Map"/>
    <w:basedOn w:val="a"/>
    <w:link w:val="ae"/>
    <w:uiPriority w:val="99"/>
    <w:unhideWhenUsed/>
    <w:rsid w:val="005A5EBE"/>
    <w:rPr>
      <w:rFonts w:ascii="Calibri" w:hAnsi="Tahoma" w:cs="Cordia New"/>
      <w:bCs/>
      <w:sz w:val="16"/>
      <w:szCs w:val="20"/>
    </w:rPr>
  </w:style>
  <w:style w:type="character" w:customStyle="1" w:styleId="ae">
    <w:name w:val="ผังเอกสาร อักขระ"/>
    <w:basedOn w:val="a0"/>
    <w:link w:val="ad"/>
    <w:uiPriority w:val="99"/>
    <w:rsid w:val="005A5EBE"/>
    <w:rPr>
      <w:rFonts w:ascii="Calibri" w:eastAsia="Times New Roman" w:hAnsi="Tahoma" w:cs="Cordia New"/>
      <w:bCs/>
      <w:sz w:val="16"/>
      <w:szCs w:val="20"/>
    </w:rPr>
  </w:style>
  <w:style w:type="table" w:styleId="af">
    <w:name w:val="Table Grid"/>
    <w:basedOn w:val="a1"/>
    <w:uiPriority w:val="99"/>
    <w:rsid w:val="005A5EBE"/>
    <w:pPr>
      <w:spacing w:after="0" w:line="240" w:lineRule="auto"/>
    </w:pPr>
    <w:rPr>
      <w:rFonts w:ascii="EucrosiaUPC" w:eastAsia="Calibri" w:hAnsi="EucrosiaUPC" w:cs="EucrosiaUPC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5A5EBE"/>
    <w:pPr>
      <w:spacing w:after="0" w:line="240" w:lineRule="auto"/>
      <w:jc w:val="both"/>
    </w:pPr>
    <w:rPr>
      <w:rFonts w:ascii="EucrosiaUPC" w:eastAsia="Calibri" w:hAnsi="EucrosiaUPC" w:cs="Angsana New"/>
      <w:sz w:val="28"/>
      <w:szCs w:val="35"/>
    </w:rPr>
  </w:style>
  <w:style w:type="paragraph" w:customStyle="1" w:styleId="Default">
    <w:name w:val="Default"/>
    <w:rsid w:val="005A5EBE"/>
    <w:pPr>
      <w:widowControl w:val="0"/>
      <w:autoSpaceDE w:val="0"/>
      <w:autoSpaceDN w:val="0"/>
      <w:adjustRightInd w:val="0"/>
      <w:spacing w:after="0" w:line="240" w:lineRule="auto"/>
    </w:pPr>
    <w:rPr>
      <w:rFonts w:ascii="IrisUPC" w:eastAsia="Times New Roman" w:hAnsi="Calibri" w:cs="IrisUPC"/>
      <w:color w:val="000000"/>
      <w:sz w:val="24"/>
      <w:szCs w:val="24"/>
    </w:rPr>
  </w:style>
  <w:style w:type="character" w:customStyle="1" w:styleId="font01">
    <w:name w:val="font01"/>
    <w:basedOn w:val="a0"/>
    <w:rsid w:val="005A5EBE"/>
  </w:style>
  <w:style w:type="character" w:styleId="af2">
    <w:name w:val="Hyperlink"/>
    <w:uiPriority w:val="99"/>
    <w:unhideWhenUsed/>
    <w:rsid w:val="005A5EBE"/>
    <w:rPr>
      <w:strike w:val="0"/>
      <w:dstrike w:val="0"/>
      <w:color w:val="006666"/>
      <w:u w:val="none"/>
      <w:effect w:val="none"/>
    </w:rPr>
  </w:style>
  <w:style w:type="character" w:customStyle="1" w:styleId="style241">
    <w:name w:val="style241"/>
    <w:rsid w:val="005A5EBE"/>
    <w:rPr>
      <w:color w:val="3A6666"/>
    </w:rPr>
  </w:style>
  <w:style w:type="character" w:customStyle="1" w:styleId="af1">
    <w:name w:val="ไม่มีการเว้นระยะห่าง อักขระ"/>
    <w:link w:val="af0"/>
    <w:uiPriority w:val="1"/>
    <w:rsid w:val="005A5EBE"/>
    <w:rPr>
      <w:rFonts w:ascii="EucrosiaUPC" w:eastAsia="Calibri" w:hAnsi="EucrosiaUPC" w:cs="Angsana New"/>
      <w:sz w:val="28"/>
      <w:szCs w:val="35"/>
    </w:rPr>
  </w:style>
  <w:style w:type="paragraph" w:styleId="21">
    <w:name w:val="Body Text Indent 2"/>
    <w:basedOn w:val="a"/>
    <w:link w:val="22"/>
    <w:uiPriority w:val="99"/>
    <w:rsid w:val="005A5EBE"/>
    <w:pPr>
      <w:spacing w:after="120" w:line="480" w:lineRule="auto"/>
      <w:ind w:left="283"/>
    </w:pPr>
    <w:rPr>
      <w:rFonts w:ascii="Angsana New" w:hAnsi="Angsana New"/>
      <w:sz w:val="32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rsid w:val="005A5EBE"/>
    <w:rPr>
      <w:rFonts w:ascii="Angsana New" w:eastAsia="Times New Roman" w:hAnsi="Angsana New" w:cs="Angsana New"/>
      <w:sz w:val="32"/>
      <w:szCs w:val="40"/>
    </w:rPr>
  </w:style>
  <w:style w:type="paragraph" w:styleId="af3">
    <w:name w:val="Balloon Text"/>
    <w:basedOn w:val="a"/>
    <w:link w:val="af4"/>
    <w:uiPriority w:val="99"/>
    <w:semiHidden/>
    <w:unhideWhenUsed/>
    <w:rsid w:val="005A5EBE"/>
    <w:rPr>
      <w:rFonts w:ascii="Tahoma" w:hAnsi="Tahoma"/>
      <w:sz w:val="16"/>
      <w:szCs w:val="20"/>
    </w:rPr>
  </w:style>
  <w:style w:type="character" w:customStyle="1" w:styleId="af4">
    <w:name w:val="ข้อความบอลลูน อักขระ"/>
    <w:basedOn w:val="a0"/>
    <w:link w:val="af3"/>
    <w:uiPriority w:val="99"/>
    <w:semiHidden/>
    <w:rsid w:val="005A5EBE"/>
    <w:rPr>
      <w:rFonts w:ascii="Tahoma" w:eastAsia="Times New Roman" w:hAnsi="Tahoma" w:cs="Angsana New"/>
      <w:sz w:val="16"/>
      <w:szCs w:val="20"/>
    </w:rPr>
  </w:style>
  <w:style w:type="table" w:styleId="1-5">
    <w:name w:val="Grid Table 1 Light Accent 5"/>
    <w:basedOn w:val="a1"/>
    <w:uiPriority w:val="46"/>
    <w:rsid w:val="00F537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1">
    <w:name w:val="ปกติ1"/>
    <w:rsid w:val="00B44BC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" Type="http://schemas.openxmlformats.org/officeDocument/2006/relationships/header" Target="header1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61" Type="http://schemas.openxmlformats.org/officeDocument/2006/relationships/control" Target="activeX/activeX52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control" Target="activeX/activeX42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SarabunPSK"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83"/>
    <w:rsid w:val="0091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F63D9B5BC554BE58A8FBA1EEE8B83CB">
    <w:name w:val="2F63D9B5BC554BE58A8FBA1EEE8B83CB"/>
    <w:rsid w:val="00911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34</Pages>
  <Words>3031</Words>
  <Characters>17282</Characters>
  <Application>Microsoft Office Word</Application>
  <DocSecurity>0</DocSecurity>
  <Lines>144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pakanj</cp:lastModifiedBy>
  <cp:revision>8</cp:revision>
  <cp:lastPrinted>2018-04-02T09:33:00Z</cp:lastPrinted>
  <dcterms:created xsi:type="dcterms:W3CDTF">2018-04-02T07:13:00Z</dcterms:created>
  <dcterms:modified xsi:type="dcterms:W3CDTF">2018-04-02T09:40:00Z</dcterms:modified>
</cp:coreProperties>
</file>