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3D" w:rsidRDefault="00431C75" w:rsidP="00C6063A">
      <w:pPr>
        <w:spacing w:before="0" w:after="0" w:line="20" w:lineRule="atLeast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(ร่าง) </w:t>
      </w:r>
      <w:r w:rsidR="008D223D" w:rsidRPr="008D223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รายงานการประชุมคณะทำงานด้านการวางแผนงาน ระดับสำนักงานอธิการบดี</w:t>
      </w:r>
      <w:bookmarkStart w:id="0" w:name="_GoBack"/>
      <w:bookmarkEnd w:id="0"/>
    </w:p>
    <w:p w:rsidR="004B514B" w:rsidRPr="008D223D" w:rsidRDefault="00BC4D59" w:rsidP="00C6063A">
      <w:pPr>
        <w:spacing w:before="0" w:after="0" w:line="20" w:lineRule="atLeast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ครั้งที่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๔</w:t>
      </w:r>
      <w:r w:rsidR="004B514B" w:rsidRPr="00400F0F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/๒๕๖๐</w:t>
      </w:r>
    </w:p>
    <w:p w:rsidR="004B514B" w:rsidRDefault="008D223D" w:rsidP="00C6063A">
      <w:pPr>
        <w:spacing w:before="0" w:after="0" w:line="20" w:lineRule="atLeast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8D223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วัน</w:t>
      </w:r>
      <w:r w:rsidR="00BC4D5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พุธที่  ๒๕  ตุลาคม </w:t>
      </w:r>
      <w:r w:rsidRPr="008D223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</w:t>
      </w:r>
      <w:r w:rsidR="00373C7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8D223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๒๕</w:t>
      </w:r>
      <w:r w:rsidR="004D24BA" w:rsidRPr="00400F0F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๖๐</w:t>
      </w:r>
      <w:r w:rsidRPr="008D223D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</w:t>
      </w:r>
      <w:r w:rsidRPr="008D223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เวลา</w:t>
      </w:r>
      <w:r w:rsidR="00BC4D5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๑๓.๓๐</w:t>
      </w:r>
      <w:r w:rsidRPr="008D223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น.</w:t>
      </w:r>
    </w:p>
    <w:p w:rsidR="008D223D" w:rsidRPr="008D223D" w:rsidRDefault="008D223D" w:rsidP="00C6063A">
      <w:pPr>
        <w:spacing w:before="0" w:after="0" w:line="20" w:lineRule="atLeast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8D223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ณ  ห้องประชุม</w:t>
      </w:r>
      <w:r w:rsidR="00BC4D5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บุณฑริก </w:t>
      </w:r>
      <w:r w:rsidRPr="008D223D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  <w:r w:rsidR="004B514B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  <w:r w:rsidR="00BC4D5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ชั้น  ๒ </w:t>
      </w:r>
      <w:r w:rsidRPr="008D223D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8D223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สำนักงานอธิการบดี</w:t>
      </w:r>
      <w:r w:rsidR="004B514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 มหาวิทยาลัยอุบลราชธานี</w:t>
      </w:r>
    </w:p>
    <w:p w:rsidR="008D223D" w:rsidRPr="008D223D" w:rsidRDefault="008D223D" w:rsidP="00C6063A">
      <w:pPr>
        <w:spacing w:before="0" w:after="0" w:line="20" w:lineRule="atLeast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00F0F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165100</wp:posOffset>
                </wp:positionV>
                <wp:extent cx="2103120" cy="0"/>
                <wp:effectExtent l="9525" t="6350" r="11430" b="1270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AF5B3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pt" to="309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" o:allowincell="f"/>
            </w:pict>
          </mc:Fallback>
        </mc:AlternateContent>
      </w:r>
    </w:p>
    <w:p w:rsidR="008D223D" w:rsidRPr="008D223D" w:rsidRDefault="008D223D" w:rsidP="00C6063A">
      <w:pPr>
        <w:keepNext/>
        <w:spacing w:before="0" w:after="0" w:line="20" w:lineRule="atLeast"/>
        <w:outlineLvl w:val="0"/>
        <w:rPr>
          <w:rFonts w:ascii="TH SarabunPSK" w:eastAsia="Times New Roman" w:hAnsi="TH SarabunPSK" w:cs="TH SarabunPSK"/>
          <w:b/>
          <w:bCs/>
          <w:kern w:val="32"/>
          <w:sz w:val="32"/>
          <w:szCs w:val="32"/>
        </w:rPr>
      </w:pPr>
      <w:r w:rsidRPr="008D223D">
        <w:rPr>
          <w:rFonts w:ascii="TH SarabunPSK" w:eastAsia="Times New Roman" w:hAnsi="TH SarabunPSK" w:cs="TH SarabunPSK"/>
          <w:b/>
          <w:bCs/>
          <w:kern w:val="32"/>
          <w:sz w:val="32"/>
          <w:szCs w:val="32"/>
          <w:cs/>
        </w:rPr>
        <w:t>ผู้มาประชุม</w:t>
      </w:r>
    </w:p>
    <w:p w:rsidR="008D223D" w:rsidRPr="008D223D" w:rsidRDefault="008D223D" w:rsidP="00C6063A">
      <w:pPr>
        <w:spacing w:before="0" w:after="0" w:line="20" w:lineRule="atLeast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๑</w:t>
      </w:r>
      <w:r w:rsidRPr="008D223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นาย</w:t>
      </w:r>
      <w:proofErr w:type="spellStart"/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ธี</w:t>
      </w:r>
      <w:proofErr w:type="spellEnd"/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ระศักดิ์</w:t>
      </w:r>
      <w:r w:rsidRPr="008D223D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C827A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เชียงแสน</w:t>
      </w:r>
      <w:r w:rsidRPr="008D223D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ผู้อำนวยการกองแผนงาน</w:t>
      </w:r>
      <w:r w:rsidRPr="008D223D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ประธานคณะทำงาน</w:t>
      </w:r>
    </w:p>
    <w:p w:rsidR="008D223D" w:rsidRPr="008D223D" w:rsidRDefault="008D223D" w:rsidP="00C6063A">
      <w:pPr>
        <w:spacing w:before="0" w:after="0" w:line="20" w:lineRule="atLeast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๒.  นางนลินี </w:t>
      </w:r>
      <w:r w:rsidR="004B514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BC4D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</w:t>
      </w: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ธนสันติ</w:t>
      </w: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BC4D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ผู้อำนวยการกองกลาง</w:t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คณะทำงาน</w:t>
      </w:r>
    </w:p>
    <w:p w:rsidR="008D223D" w:rsidRPr="008D223D" w:rsidRDefault="008D223D" w:rsidP="00C6063A">
      <w:pPr>
        <w:spacing w:before="0" w:after="0" w:line="20" w:lineRule="atLeast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๓.  </w:t>
      </w:r>
      <w:r w:rsidR="00BC4D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นายอัมพล    พันธุ์วงศ์</w:t>
      </w:r>
      <w:r w:rsidR="00BC4D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C827A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ผู้อำนวยการกองบริการการศึกษา</w:t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BC4D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คณะทำงาน</w:t>
      </w:r>
    </w:p>
    <w:p w:rsidR="008D223D" w:rsidRPr="008D223D" w:rsidRDefault="008D223D" w:rsidP="00C6063A">
      <w:pPr>
        <w:spacing w:before="0" w:after="0" w:line="20" w:lineRule="atLeast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๔</w:t>
      </w:r>
      <w:r w:rsidRPr="008D223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="00BC4D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นาย</w:t>
      </w:r>
      <w:r w:rsidR="00BC4D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รัช</w:t>
      </w:r>
      <w:proofErr w:type="spellStart"/>
      <w:r w:rsidR="00BC4D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ชนนท์</w:t>
      </w:r>
      <w:proofErr w:type="spellEnd"/>
      <w:r w:rsidR="00BC4D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แกะมา</w:t>
      </w:r>
      <w:r w:rsidR="00BC4D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รักษาการในตำแหน่งผู้อำนวยการกองคลัง</w:t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คณะทำงาน</w:t>
      </w:r>
    </w:p>
    <w:p w:rsidR="008D223D" w:rsidRPr="008D223D" w:rsidRDefault="008D223D" w:rsidP="00C6063A">
      <w:pPr>
        <w:spacing w:before="0" w:after="0" w:line="20" w:lineRule="atLeast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๕.  </w:t>
      </w:r>
      <w:r w:rsidR="004B514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นางพนมศรี </w:t>
      </w:r>
      <w:r w:rsidR="00C827A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proofErr w:type="spellStart"/>
      <w:r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เลิศศภุ</w:t>
      </w:r>
      <w:proofErr w:type="spellEnd"/>
      <w:r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วิ</w:t>
      </w:r>
      <w:proofErr w:type="spellStart"/>
      <w:r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ทย์</w:t>
      </w:r>
      <w:proofErr w:type="spellEnd"/>
      <w:r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นภา</w:t>
      </w: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รักษาการในตำแหน่ง</w:t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ผู้อำนวยการกองการเจ้าหน้าที่</w:t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คณะทำงาน</w:t>
      </w:r>
    </w:p>
    <w:p w:rsidR="008D223D" w:rsidRPr="00400F0F" w:rsidRDefault="008D223D" w:rsidP="00C6063A">
      <w:pPr>
        <w:spacing w:before="0" w:after="0" w:line="20" w:lineRule="atLeast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๖. </w:t>
      </w:r>
      <w:r w:rsidR="004B514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นายปริทัศน์ </w:t>
      </w:r>
      <w:r w:rsidR="00C827A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BC4D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proofErr w:type="spellStart"/>
      <w:r w:rsidR="00AE3B62"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มัท</w:t>
      </w:r>
      <w:proofErr w:type="spellEnd"/>
      <w:r w:rsidR="00AE3B62"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วานุ</w:t>
      </w:r>
      <w:proofErr w:type="spellStart"/>
      <w:r w:rsidR="00AE3B62"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กูล</w:t>
      </w:r>
      <w:proofErr w:type="spellEnd"/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FD5E3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หัวหน้าสำนักงาน</w:t>
      </w: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บริหารกายภาพและสิ่งแวดล้อม</w:t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คณะทำงาน</w:t>
      </w:r>
    </w:p>
    <w:p w:rsidR="008D223D" w:rsidRPr="00400F0F" w:rsidRDefault="008D223D" w:rsidP="00C6063A">
      <w:pPr>
        <w:spacing w:before="0" w:after="0" w:line="20" w:lineRule="atLeast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๗. </w:t>
      </w:r>
      <w:r w:rsidR="004D24BA"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นายรัฐพล</w:t>
      </w:r>
      <w:r w:rsidR="004B514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4D24BA"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BC4D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="004D24BA"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แม่นธนู</w:t>
      </w:r>
      <w:r w:rsidR="004D24BA" w:rsidRPr="00400F0F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223D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C827A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หัวหน้า</w:t>
      </w:r>
      <w:r w:rsidR="00FD5E3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สำนักงาน</w:t>
      </w: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ประกันคุณภาพการศึกษาและสารสนเทศ</w:t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คณะทำงาน</w:t>
      </w:r>
    </w:p>
    <w:p w:rsidR="004D24BA" w:rsidRPr="00400F0F" w:rsidRDefault="004D24BA" w:rsidP="00C6063A">
      <w:pPr>
        <w:spacing w:before="0" w:after="0" w:line="20" w:lineRule="atLeast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๘</w:t>
      </w:r>
      <w:r w:rsidRPr="00400F0F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proofErr w:type="spellStart"/>
      <w:r w:rsidR="00BC4D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นายครรคิด</w:t>
      </w:r>
      <w:proofErr w:type="spellEnd"/>
      <w:r w:rsidR="00BC4D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เครือวัลย์</w:t>
      </w:r>
      <w:r w:rsidR="00720E52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BC4D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หัวหน้าสำนักงานพัฒนานักศึกษา</w:t>
      </w:r>
      <w:r w:rsidR="00720E52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BC4D59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คณะทำงาน</w:t>
      </w:r>
    </w:p>
    <w:p w:rsidR="008D223D" w:rsidRPr="00400F0F" w:rsidRDefault="004D24BA" w:rsidP="00C6063A">
      <w:pPr>
        <w:spacing w:before="0" w:after="0" w:line="20" w:lineRule="atLeast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๙</w:t>
      </w:r>
      <w:r w:rsidR="008D223D"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. </w:t>
      </w:r>
      <w:r w:rsidR="00BC4D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นางสาวเต็ม</w:t>
      </w:r>
      <w:proofErr w:type="spellStart"/>
      <w:r w:rsidR="00BC4D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ศิริ</w:t>
      </w:r>
      <w:proofErr w:type="spellEnd"/>
      <w:r w:rsidR="00BC4D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ชิดดี</w:t>
      </w:r>
      <w:r w:rsidR="00BC4D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="008D223D"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BC4D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8D223D"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นักวิเคราะห์นโยบายและแผน</w:t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BC4D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คณะทำงาน</w:t>
      </w:r>
    </w:p>
    <w:p w:rsidR="008D223D" w:rsidRPr="00400F0F" w:rsidRDefault="004D24BA" w:rsidP="00C6063A">
      <w:pPr>
        <w:spacing w:before="0" w:after="0" w:line="20" w:lineRule="atLeast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๑๐</w:t>
      </w:r>
      <w:r w:rsidR="008D223D"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. นางสาวสิรินทรา </w:t>
      </w:r>
      <w:r w:rsidR="004B514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8D223D"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พุฒจันทร์</w:t>
      </w:r>
      <w:r w:rsidR="008D223D" w:rsidRPr="00400F0F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8D223D"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นักวิเคราะห์นโยบายและแผน</w:t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8D223D"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เลขานุการ</w:t>
      </w:r>
    </w:p>
    <w:p w:rsidR="008D223D" w:rsidRPr="00400F0F" w:rsidRDefault="004D24BA" w:rsidP="00C6063A">
      <w:pPr>
        <w:spacing w:before="0" w:after="0" w:line="20" w:lineRule="atLeast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๑๑</w:t>
      </w:r>
      <w:r w:rsidR="008D223D" w:rsidRPr="00400F0F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="008D223D"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นางทัศนีย์ </w:t>
      </w:r>
      <w:r w:rsidR="00720E5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BC4D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95165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="0095165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ปัญญา</w:t>
      </w:r>
      <w:r w:rsidR="0095165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8D223D"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เจ้าหน้าที่บริหารงานทั่วไป</w:t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8D223D"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เลขานุการ</w:t>
      </w:r>
    </w:p>
    <w:p w:rsidR="008D223D" w:rsidRPr="008D223D" w:rsidRDefault="004D24BA" w:rsidP="00C6063A">
      <w:pPr>
        <w:spacing w:before="0" w:after="0" w:line="20" w:lineRule="atLeast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๑๒</w:t>
      </w:r>
      <w:r w:rsidR="00BC4D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นางสาว</w:t>
      </w:r>
      <w:proofErr w:type="spellStart"/>
      <w:r w:rsidR="00BC4D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ธันย์</w:t>
      </w:r>
      <w:proofErr w:type="spellEnd"/>
      <w:r w:rsidR="00BC4D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ชนก  เทศนา</w:t>
      </w:r>
      <w:r w:rsidR="008D223D"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BC4D5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เจ้าหน้าที่บริหารงานทั่วไป</w:t>
      </w:r>
      <w:r w:rsidR="00064FF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="00BC4D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BC4D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BC4D5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C827A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เลขานุการ</w:t>
      </w:r>
      <w:r w:rsidR="00373C7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</w:t>
      </w:r>
    </w:p>
    <w:p w:rsidR="00720E52" w:rsidRDefault="004D24BA" w:rsidP="00C6063A">
      <w:pPr>
        <w:spacing w:before="0" w:after="0" w:line="20" w:lineRule="atLeast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00F0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๑๓</w:t>
      </w:r>
      <w:r w:rsidR="008D223D"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. นายบัณฑิต </w:t>
      </w:r>
      <w:r w:rsidR="00720E5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8D223D"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บุญจูง</w:t>
      </w:r>
      <w:r w:rsidR="008D223D"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8D223D"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นักวิเคราะห์นโยบายและแผน</w:t>
      </w:r>
      <w:r w:rsidR="008D223D"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8D223D"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8D223D"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C827A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</w:t>
      </w:r>
      <w:r w:rsidR="00720E5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8D223D"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ผู้ช่วยเลขานุการ</w:t>
      </w:r>
    </w:p>
    <w:p w:rsidR="00720E52" w:rsidRPr="00720E52" w:rsidRDefault="00720E52" w:rsidP="00C6063A">
      <w:pPr>
        <w:spacing w:before="0" w:after="0" w:line="20" w:lineRule="atLeast"/>
        <w:rPr>
          <w:rFonts w:ascii="TH SarabunPSK" w:eastAsia="Cordia New" w:hAnsi="TH SarabunPSK" w:cs="TH SarabunPSK"/>
          <w:sz w:val="20"/>
          <w:szCs w:val="20"/>
          <w:lang w:eastAsia="zh-CN"/>
        </w:rPr>
      </w:pPr>
    </w:p>
    <w:p w:rsidR="00AE3B62" w:rsidRPr="00720E52" w:rsidRDefault="00AE3B62" w:rsidP="00C6063A">
      <w:pPr>
        <w:spacing w:before="0" w:after="0" w:line="20" w:lineRule="atLeast"/>
        <w:rPr>
          <w:rFonts w:ascii="TH SarabunPSK" w:eastAsia="Cordia New" w:hAnsi="TH SarabunPSK" w:cs="TH SarabunPSK"/>
          <w:sz w:val="20"/>
          <w:szCs w:val="20"/>
          <w:lang w:eastAsia="zh-CN"/>
        </w:rPr>
      </w:pPr>
    </w:p>
    <w:p w:rsidR="00720E52" w:rsidRDefault="008D223D" w:rsidP="00C6063A">
      <w:pPr>
        <w:spacing w:before="0" w:after="0" w:line="20" w:lineRule="atLeast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8D223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เริ่มประชุมเวลา</w:t>
      </w:r>
      <w:r w:rsidRPr="008D223D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="00BC4D59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๑๓</w:t>
      </w:r>
      <w:r w:rsidRPr="008D223D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.</w:t>
      </w:r>
      <w:r w:rsidRPr="008D223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๓๐</w:t>
      </w:r>
      <w:r w:rsidRPr="008D223D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720E5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น</w:t>
      </w:r>
      <w:r w:rsidRPr="00720E52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.</w:t>
      </w:r>
      <w:r w:rsidR="00DB716D" w:rsidRPr="00720E52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  <w:r w:rsidR="003C7715" w:rsidRPr="00720E52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</w:p>
    <w:p w:rsidR="008D223D" w:rsidRDefault="002C30A3" w:rsidP="00C6063A">
      <w:pPr>
        <w:tabs>
          <w:tab w:val="left" w:pos="1134"/>
        </w:tabs>
        <w:spacing w:before="0" w:after="0" w:line="20" w:lineRule="atLeast"/>
        <w:ind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2C30A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นาย</w:t>
      </w:r>
      <w:proofErr w:type="spellStart"/>
      <w:r w:rsidRPr="002C30A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ธี</w:t>
      </w:r>
      <w:proofErr w:type="spellEnd"/>
      <w:r w:rsidRPr="002C30A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ระศักดิ์  เชียงแสน</w:t>
      </w:r>
      <w:r w:rsidR="00720E5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2C30A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38093E" w:rsidRPr="00B636FC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ประธานคณะทำงาน</w:t>
      </w:r>
      <w:r w:rsidR="0038093E" w:rsidRPr="00B636F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B636F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2C30A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ได้กล่าวเปิด</w:t>
      </w:r>
      <w:r w:rsidR="0038093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การ</w:t>
      </w:r>
      <w:r w:rsidRPr="002C30A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ประชุมและดำเนินการตามระเบียบวาระ ดังต่อไปนี้</w:t>
      </w:r>
      <w:r w:rsidR="008D223D" w:rsidRPr="002C30A3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</w:p>
    <w:p w:rsidR="00C6063A" w:rsidRPr="008D223D" w:rsidRDefault="00C6063A" w:rsidP="00C6063A">
      <w:pPr>
        <w:tabs>
          <w:tab w:val="left" w:pos="1134"/>
        </w:tabs>
        <w:spacing w:before="0" w:after="0" w:line="20" w:lineRule="atLeast"/>
        <w:ind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8D223D" w:rsidRDefault="008D223D" w:rsidP="00C6063A">
      <w:pPr>
        <w:keepNext/>
        <w:tabs>
          <w:tab w:val="left" w:pos="1701"/>
          <w:tab w:val="left" w:pos="1985"/>
        </w:tabs>
        <w:spacing w:before="0" w:after="0" w:line="20" w:lineRule="atLeast"/>
        <w:outlineLvl w:val="0"/>
        <w:rPr>
          <w:rFonts w:ascii="TH SarabunPSK" w:eastAsia="Times New Roman" w:hAnsi="TH SarabunPSK" w:cs="TH SarabunPSK"/>
          <w:b/>
          <w:bCs/>
          <w:kern w:val="32"/>
          <w:sz w:val="32"/>
          <w:szCs w:val="32"/>
        </w:rPr>
      </w:pPr>
      <w:r w:rsidRPr="008D223D">
        <w:rPr>
          <w:rFonts w:ascii="TH SarabunPSK" w:eastAsia="Times New Roman" w:hAnsi="TH SarabunPSK" w:cs="TH SarabunPSK"/>
          <w:b/>
          <w:bCs/>
          <w:kern w:val="32"/>
          <w:sz w:val="32"/>
          <w:szCs w:val="32"/>
          <w:cs/>
        </w:rPr>
        <w:t>ระเบียบวาระที่  ๑</w:t>
      </w:r>
      <w:r w:rsidR="00720E52">
        <w:rPr>
          <w:rFonts w:ascii="TH SarabunPSK" w:eastAsia="Times New Roman" w:hAnsi="TH SarabunPSK" w:cs="TH SarabunPSK"/>
          <w:b/>
          <w:bCs/>
          <w:kern w:val="32"/>
          <w:sz w:val="32"/>
          <w:szCs w:val="32"/>
        </w:rPr>
        <w:tab/>
      </w:r>
      <w:r w:rsidRPr="008D223D">
        <w:rPr>
          <w:rFonts w:ascii="TH SarabunPSK" w:eastAsia="Times New Roman" w:hAnsi="TH SarabunPSK" w:cs="TH SarabunPSK"/>
          <w:b/>
          <w:bCs/>
          <w:kern w:val="32"/>
          <w:sz w:val="32"/>
          <w:szCs w:val="32"/>
          <w:cs/>
        </w:rPr>
        <w:t>เรื่องแจ้งเพื่อทราบ</w:t>
      </w:r>
    </w:p>
    <w:p w:rsidR="00064FF5" w:rsidRPr="006E6F63" w:rsidRDefault="00064FF5" w:rsidP="00C6063A">
      <w:pPr>
        <w:spacing w:before="0"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BC4D5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     ไม่มี </w:t>
      </w:r>
    </w:p>
    <w:p w:rsidR="008D223D" w:rsidRPr="00431C75" w:rsidRDefault="008D223D" w:rsidP="00431C75">
      <w:pPr>
        <w:spacing w:before="0" w:after="0" w:line="20" w:lineRule="atLeas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8D223D" w:rsidRDefault="008D223D" w:rsidP="00BC4D59">
      <w:pPr>
        <w:keepNext/>
        <w:tabs>
          <w:tab w:val="left" w:pos="1701"/>
        </w:tabs>
        <w:spacing w:before="0" w:after="0" w:line="20" w:lineRule="atLeast"/>
        <w:outlineLvl w:val="0"/>
        <w:rPr>
          <w:rFonts w:ascii="TH SarabunPSK" w:eastAsia="Times New Roman" w:hAnsi="TH SarabunPSK" w:cs="TH SarabunPSK"/>
          <w:b/>
          <w:bCs/>
          <w:kern w:val="32"/>
          <w:sz w:val="32"/>
          <w:szCs w:val="32"/>
        </w:rPr>
      </w:pPr>
      <w:r w:rsidRPr="008D223D">
        <w:rPr>
          <w:rFonts w:ascii="TH SarabunPSK" w:eastAsia="Times New Roman" w:hAnsi="TH SarabunPSK" w:cs="TH SarabunPSK"/>
          <w:b/>
          <w:bCs/>
          <w:kern w:val="32"/>
          <w:sz w:val="32"/>
          <w:szCs w:val="32"/>
          <w:cs/>
        </w:rPr>
        <w:t>ระเบียบวาระที่  ๒</w:t>
      </w:r>
      <w:r w:rsidR="0038093E">
        <w:rPr>
          <w:rFonts w:ascii="TH SarabunPSK" w:eastAsia="Times New Roman" w:hAnsi="TH SarabunPSK" w:cs="TH SarabunPSK"/>
          <w:b/>
          <w:bCs/>
          <w:kern w:val="32"/>
          <w:sz w:val="32"/>
          <w:szCs w:val="32"/>
        </w:rPr>
        <w:t xml:space="preserve">  </w:t>
      </w:r>
      <w:r w:rsidRPr="008D223D">
        <w:rPr>
          <w:rFonts w:ascii="TH SarabunPSK" w:eastAsia="Times New Roman" w:hAnsi="TH SarabunPSK" w:cs="TH SarabunPSK"/>
          <w:b/>
          <w:bCs/>
          <w:kern w:val="32"/>
          <w:sz w:val="32"/>
          <w:szCs w:val="32"/>
          <w:cs/>
        </w:rPr>
        <w:t>รับรองรายงานการประชุม</w:t>
      </w:r>
    </w:p>
    <w:p w:rsidR="00BC4D59" w:rsidRPr="00BC4D59" w:rsidRDefault="00BC4D59" w:rsidP="00BC4D59">
      <w:pPr>
        <w:keepNext/>
        <w:tabs>
          <w:tab w:val="left" w:pos="1701"/>
        </w:tabs>
        <w:spacing w:before="0" w:after="0" w:line="20" w:lineRule="atLeast"/>
        <w:outlineLvl w:val="0"/>
        <w:rPr>
          <w:rFonts w:ascii="TH SarabunPSK" w:eastAsia="Times New Roman" w:hAnsi="TH SarabunPSK" w:cs="TH SarabunPSK"/>
          <w:b/>
          <w:bCs/>
          <w:kern w:val="32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kern w:val="32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kern w:val="32"/>
          <w:sz w:val="32"/>
          <w:szCs w:val="32"/>
          <w:cs/>
        </w:rPr>
        <w:tab/>
      </w:r>
      <w:r w:rsidRPr="00BC4D59">
        <w:rPr>
          <w:rFonts w:ascii="TH SarabunPSK" w:eastAsia="Times New Roman" w:hAnsi="TH SarabunPSK" w:cs="TH SarabunPSK" w:hint="cs"/>
          <w:b/>
          <w:bCs/>
          <w:kern w:val="32"/>
          <w:sz w:val="32"/>
          <w:szCs w:val="32"/>
          <w:cs/>
        </w:rPr>
        <w:t>๒.๑ รับรองรายงานการประชุมครั้งที่ ๓/๒๕๖๐ วันพุธที่ ๙ สิงหาคม พ.ศ. ๒๕๖๐ โดยไม่มีการ</w:t>
      </w:r>
    </w:p>
    <w:p w:rsidR="00BC4D59" w:rsidRDefault="00BC4D59" w:rsidP="00BC4D59">
      <w:pPr>
        <w:keepNext/>
        <w:tabs>
          <w:tab w:val="left" w:pos="1701"/>
        </w:tabs>
        <w:spacing w:before="0" w:after="0" w:line="20" w:lineRule="atLeast"/>
        <w:outlineLvl w:val="0"/>
        <w:rPr>
          <w:rFonts w:ascii="TH SarabunPSK" w:eastAsia="Times New Roman" w:hAnsi="TH SarabunPSK" w:cs="TH SarabunPSK"/>
          <w:b/>
          <w:bCs/>
          <w:kern w:val="32"/>
          <w:sz w:val="32"/>
          <w:szCs w:val="32"/>
        </w:rPr>
      </w:pPr>
      <w:r w:rsidRPr="00BC4D59">
        <w:rPr>
          <w:rFonts w:ascii="TH SarabunPSK" w:eastAsia="Times New Roman" w:hAnsi="TH SarabunPSK" w:cs="TH SarabunPSK"/>
          <w:b/>
          <w:bCs/>
          <w:kern w:val="32"/>
          <w:sz w:val="32"/>
          <w:szCs w:val="32"/>
          <w:cs/>
        </w:rPr>
        <w:tab/>
      </w:r>
      <w:r w:rsidRPr="00BC4D59">
        <w:rPr>
          <w:rFonts w:ascii="TH SarabunPSK" w:eastAsia="Times New Roman" w:hAnsi="TH SarabunPSK" w:cs="TH SarabunPSK" w:hint="cs"/>
          <w:b/>
          <w:bCs/>
          <w:kern w:val="32"/>
          <w:sz w:val="32"/>
          <w:szCs w:val="32"/>
          <w:cs/>
        </w:rPr>
        <w:t>แก้ไข</w:t>
      </w:r>
    </w:p>
    <w:p w:rsidR="00431C75" w:rsidRPr="00BC4D59" w:rsidRDefault="00431C75" w:rsidP="00BC4D59">
      <w:pPr>
        <w:keepNext/>
        <w:tabs>
          <w:tab w:val="left" w:pos="1701"/>
        </w:tabs>
        <w:spacing w:before="0" w:after="0" w:line="20" w:lineRule="atLeast"/>
        <w:outlineLvl w:val="0"/>
        <w:rPr>
          <w:rFonts w:ascii="TH SarabunPSK" w:eastAsia="Times New Roman" w:hAnsi="TH SarabunPSK" w:cs="TH SarabunPSK"/>
          <w:b/>
          <w:bCs/>
          <w:kern w:val="32"/>
          <w:sz w:val="32"/>
          <w:szCs w:val="32"/>
        </w:rPr>
      </w:pPr>
    </w:p>
    <w:p w:rsidR="008D223D" w:rsidRPr="008D223D" w:rsidRDefault="0038093E" w:rsidP="00C6063A">
      <w:pPr>
        <w:tabs>
          <w:tab w:val="left" w:pos="1701"/>
        </w:tabs>
        <w:spacing w:before="0" w:after="0" w:line="20" w:lineRule="atLeast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ระเบียบวาระที่  ๓  </w:t>
      </w:r>
      <w:r w:rsidR="008D223D" w:rsidRPr="008D223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เรื่องสืบเนื่อง</w:t>
      </w:r>
    </w:p>
    <w:p w:rsidR="008D223D" w:rsidRPr="00431C75" w:rsidRDefault="008D223D" w:rsidP="00C6063A">
      <w:pPr>
        <w:spacing w:before="0" w:after="0" w:line="20" w:lineRule="atLeast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223D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                        </w:t>
      </w:r>
      <w:r w:rsidRPr="008D223D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- </w:t>
      </w:r>
      <w:r w:rsidRPr="008D223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ไม่มี</w:t>
      </w:r>
      <w:r w:rsidRPr="008D223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-     </w:t>
      </w:r>
      <w:r w:rsidRPr="008D223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</w:p>
    <w:p w:rsidR="008D223D" w:rsidRPr="008D223D" w:rsidRDefault="0038093E" w:rsidP="00C6063A">
      <w:pPr>
        <w:tabs>
          <w:tab w:val="left" w:pos="1701"/>
        </w:tabs>
        <w:spacing w:before="0" w:after="0" w:line="20" w:lineRule="atLeast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lastRenderedPageBreak/>
        <w:t xml:space="preserve">ระเบียบวาระที่  ๔  </w:t>
      </w:r>
      <w:r w:rsidR="008D223D" w:rsidRPr="008D223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เรื่องเสนอเพื่อพิจารณา</w:t>
      </w:r>
      <w:r w:rsidR="008D223D" w:rsidRPr="008D223D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                 </w:t>
      </w:r>
    </w:p>
    <w:p w:rsidR="006E6F63" w:rsidRPr="006E6F63" w:rsidRDefault="00362EA6" w:rsidP="00A72A67">
      <w:pPr>
        <w:tabs>
          <w:tab w:val="left" w:pos="2127"/>
        </w:tabs>
        <w:spacing w:before="0" w:after="0" w:line="20" w:lineRule="atLeast"/>
        <w:ind w:firstLine="17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6F6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๔.๑ </w:t>
      </w:r>
      <w:r w:rsidR="00BC4D59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รายงานผลการติดตามและประเมินผลการดำเนินงานตามแผนการบริหารความเสี่ยงระดับสำนักงานอธิการบดี ไตรมาสที่ ๔ ( ณ วันที่ ๓๐ กันยายน พ.ศ. ๒๕๖๐)</w:t>
      </w:r>
    </w:p>
    <w:p w:rsidR="00BC4D59" w:rsidRPr="00C827AB" w:rsidRDefault="00573C0D" w:rsidP="00BC4D59">
      <w:pPr>
        <w:spacing w:before="0" w:after="0" w:line="20" w:lineRule="atLeast"/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ระศักดิ์   เชียงแสน </w:t>
      </w:r>
      <w:r w:rsidR="00383F3C">
        <w:rPr>
          <w:rFonts w:ascii="TH SarabunPSK" w:hAnsi="TH SarabunPSK" w:cs="TH SarabunPSK" w:hint="cs"/>
          <w:sz w:val="32"/>
          <w:szCs w:val="32"/>
          <w:cs/>
        </w:rPr>
        <w:t>ประธานคณะทำงาน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36FC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3E43B0" w:rsidRPr="00B636FC">
        <w:rPr>
          <w:rFonts w:ascii="TH SarabunPSK" w:hAnsi="TH SarabunPSK" w:cs="TH SarabunPSK" w:hint="cs"/>
          <w:sz w:val="32"/>
          <w:szCs w:val="32"/>
          <w:cs/>
        </w:rPr>
        <w:t xml:space="preserve">ที่ประชุมเพื่อพิจารณา </w:t>
      </w:r>
      <w:r w:rsidR="00BC4D59"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รายงานผลการติดตามและประเมินผลการดำเนินงานตามแผนการบริหารความเสี่ยง ระดับสำนักงานอธิการบดี ไตรมาสที่ ๔ (ณ วันที่ ๓๐ กันยายน ๒๕๖๐) จากการติดตามรายงานผลการดำเนินงานในระดับสำนักงานอธิการบดี ประจำปีงบประมาณพ.ศ. ๒๕๖๐ ได้มีการบริหารจัดการความเสี่ยงในแนวทางตามแผนการบริหารความเสี่ยงโดยมีความเสี่ยงทั้งหมดจำนวน ๕  ความเสี่ยงและสามารถบริหารจัดการบริหารความเสี่ยงได้จำนวน ๔ ความเสี่ยงและยังมีความเสี่ยงด้านการดำเนินงานไม่บรรลุตามเป้าหมายของแผนกลยุทธ์ จำนวน ๑ ความเสี่ยง และยกมาดำเนินการในปีงบประมาณพ.ศ.๒๕๖๑ </w:t>
      </w:r>
    </w:p>
    <w:p w:rsidR="00362EA6" w:rsidRPr="008C43C6" w:rsidRDefault="005162B2" w:rsidP="00C6063A">
      <w:pPr>
        <w:spacing w:before="0" w:after="0" w:line="20" w:lineRule="atLeast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362E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ด้านยุทธศาสตร์หรือกลยุทธ์ของสำนักงานอธิการบดี </w:t>
      </w:r>
      <w:r w:rsidR="00D86C50" w:rsidRPr="00D86C50">
        <w:rPr>
          <w:rFonts w:ascii="TH SarabunPSK" w:hAnsi="TH SarabunPSK" w:cs="TH SarabunPSK"/>
          <w:sz w:val="32"/>
          <w:szCs w:val="32"/>
        </w:rPr>
        <w:t>:</w:t>
      </w:r>
      <w:r w:rsidR="00D86C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EA6" w:rsidRPr="008C43C6">
        <w:rPr>
          <w:rFonts w:ascii="TH SarabunPSK" w:hAnsi="TH SarabunPSK" w:cs="TH SarabunPSK" w:hint="cs"/>
          <w:sz w:val="32"/>
          <w:szCs w:val="32"/>
          <w:cs/>
        </w:rPr>
        <w:t>ความเสี่ยงด้านการดำเนินงานไม่บรรลุตามเป้าหมายของแผน</w:t>
      </w:r>
      <w:r w:rsidR="00362EA6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="00362EA6" w:rsidRPr="008C43C6"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</w:t>
      </w:r>
      <w:r w:rsidR="00362EA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86C50">
        <w:rPr>
          <w:rFonts w:ascii="TH SarabunPSK" w:hAnsi="TH SarabunPSK" w:cs="TH SarabunPSK"/>
          <w:sz w:val="32"/>
          <w:szCs w:val="32"/>
        </w:rPr>
        <w:tab/>
      </w:r>
    </w:p>
    <w:p w:rsidR="005162B2" w:rsidRDefault="00362EA6" w:rsidP="00C6063A">
      <w:pPr>
        <w:spacing w:before="0" w:after="0" w:line="20" w:lineRule="atLeast"/>
        <w:ind w:left="1440" w:firstLine="5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8C43C6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C50" w:rsidRPr="00D86C50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ร้อยละเฉลี่ยของการบรรลุเป้าหมายตัวชี้วัดตามแผนกลยุทธ์ของ</w:t>
      </w:r>
    </w:p>
    <w:p w:rsidR="00362EA6" w:rsidRDefault="00362EA6" w:rsidP="00C6063A">
      <w:pPr>
        <w:spacing w:before="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สำนักงานอธิการบดี  ร้อยละ ๘๐  </w:t>
      </w:r>
    </w:p>
    <w:p w:rsidR="00362EA6" w:rsidRDefault="00362EA6" w:rsidP="00C6063A">
      <w:pPr>
        <w:spacing w:before="0" w:after="0" w:line="20" w:lineRule="atLeast"/>
        <w:ind w:left="1440" w:firstLine="54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ผู้รับผิดชอบ </w:t>
      </w:r>
      <w:r w:rsidR="00D86C50" w:rsidRPr="00D86C50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43C6">
        <w:rPr>
          <w:rFonts w:ascii="TH SarabunPSK" w:hAnsi="TH SarabunPSK" w:cs="TH SarabunPSK" w:hint="cs"/>
          <w:sz w:val="32"/>
          <w:szCs w:val="32"/>
          <w:cs/>
        </w:rPr>
        <w:t>กองแผนงาน/ทุกหน่วยงาน</w:t>
      </w:r>
    </w:p>
    <w:p w:rsidR="00362EA6" w:rsidRDefault="00362EA6" w:rsidP="00C6063A">
      <w:pPr>
        <w:spacing w:before="0" w:after="0" w:line="20" w:lineRule="atLeast"/>
        <w:ind w:left="126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วิธีการจัดการความเสี่ยง </w:t>
      </w:r>
      <w:r w:rsidRPr="008C43C6">
        <w:rPr>
          <w:rFonts w:ascii="TH SarabunPSK" w:hAnsi="TH SarabunPSK" w:cs="TH SarabunPSK" w:hint="cs"/>
          <w:sz w:val="32"/>
          <w:szCs w:val="32"/>
          <w:cs/>
        </w:rPr>
        <w:t xml:space="preserve">มี ๖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43C6">
        <w:rPr>
          <w:rFonts w:ascii="TH SarabunPSK" w:hAnsi="TH SarabunPSK" w:cs="TH SarabunPSK" w:hint="cs"/>
          <w:sz w:val="32"/>
          <w:szCs w:val="32"/>
          <w:cs/>
        </w:rPr>
        <w:t>ขั้นตอน</w:t>
      </w:r>
    </w:p>
    <w:p w:rsidR="00BC4D59" w:rsidRDefault="00BC4D59" w:rsidP="00C6063A">
      <w:pPr>
        <w:spacing w:before="0" w:after="0" w:line="20" w:lineRule="atLeast"/>
        <w:ind w:left="126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4D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กองแผนงานดำเนินการตามตัวชี้วัดและมีการรายงานผลการดำเนินงานตาม</w:t>
      </w:r>
    </w:p>
    <w:p w:rsidR="00BC4D59" w:rsidRPr="00BC4D59" w:rsidRDefault="00BC4D59" w:rsidP="00BC4D59">
      <w:pPr>
        <w:spacing w:before="0"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แผนยุทธศาสตร์และแผนปฏิบัติการประจำปี ในไตรมาสที่ ๓ โดยมีการติดตามผลการดำเนินงานตามแผนกลยุทธ์ ประจำปีงบประมาณ พ.ศ. ๒๕๖๐ มีจำนวนทั้งสิ้น ๑๒ ตัวชี้วัด หน่วยงานที่ดำเนินการการรายงานผลตามแผนกลยุทธ์และบรรลุเป้าหมายตามแผนที่กำหนดรวม ๔ ตัวชี้วัด คิดเป็นร้อยละ ๓๓.๓๓ และพบว่าการดำเนินงานไม่บรรลุตัวชี้วัด จำนวนทั้งสิ้น ๘ ตัวชี้วัดคิดเป็นร้อยละ ๖๖.๖๗ และแผนปฏิบัติงานประจำปี พ.ศ. ๒๕๖๐ มีตัวชี้วัดทั้งหมด ๑๗ ตัวชี้วัด ผลการดำเนินงานประจำปีงบประมาณ ๒๕๖๐ ณ ไตรมาส ๓ (ณ วันที่ ๓๐  มิถุนายน  ๒๕๖๐ ) ไม่นำมาคำนวณ ๒ ตัวชี้วัดและผลการดำเนินงาน</w:t>
      </w:r>
      <w:r w:rsidR="005E6EA0">
        <w:rPr>
          <w:rFonts w:ascii="TH SarabunPSK" w:hAnsi="TH SarabunPSK" w:cs="TH SarabunPSK" w:hint="cs"/>
          <w:sz w:val="32"/>
          <w:szCs w:val="32"/>
          <w:cs/>
        </w:rPr>
        <w:t>บรรลุค่าเป้าหมายจำนวน ๗ ตัวชี้วัด คิดเป็นร้อยละ ๔๖.๖๗ และยังไม่บรรลุค่าเป้าหมาย เนื่องจากยังไม่สิ้นสุดระยะเวลาดำเนินการ จำนวน ๘ ตัวชี้วัด คิดเป็นร้อยละ ๕๓.๓๓ โดยผ่านความเห็นชอบของคณะกรรมการประจำสำนักงานอธิการบดี ครั้งที่ ๙/๒๕๖๐ (พิเศษ) วันพุธที่ ๒๗ กันยายน ๒๕๖๐ และยังไม่สามารถจัดการความเสี่ยงให้อยู่ในระดับที่ยอมรับได้</w:t>
      </w:r>
    </w:p>
    <w:p w:rsidR="00BC4D59" w:rsidRDefault="00BC4D59" w:rsidP="00B80480">
      <w:pPr>
        <w:spacing w:before="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62EA6" w:rsidRDefault="00362EA6" w:rsidP="00C6063A">
      <w:pPr>
        <w:tabs>
          <w:tab w:val="left" w:pos="1418"/>
        </w:tabs>
        <w:spacing w:before="0" w:after="0" w:line="20" w:lineRule="atLeast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C523BC">
        <w:rPr>
          <w:rFonts w:ascii="TH SarabunPSK" w:hAnsi="TH SarabunPSK" w:cs="TH SarabunPSK" w:hint="cs"/>
          <w:b/>
          <w:bCs/>
          <w:sz w:val="32"/>
          <w:szCs w:val="32"/>
          <w:cs/>
        </w:rPr>
        <w:t>๒. ด้าน</w:t>
      </w:r>
      <w:r w:rsidR="00CC2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การปฏิบัติงาน </w:t>
      </w:r>
      <w:r w:rsidR="00D86C50" w:rsidRPr="00D86C50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ความเสี่ยงด้านสำนักงานอธิการบดีบางหน่วยงานยังขาดความรู้ ความเข้าใจในกระบวนการจัดการความรู้</w:t>
      </w:r>
      <w:r w:rsidR="00CC23EF">
        <w:rPr>
          <w:rFonts w:ascii="TH SarabunPSK" w:hAnsi="TH SarabunPSK" w:cs="TH SarabunPSK" w:hint="cs"/>
          <w:sz w:val="32"/>
          <w:szCs w:val="32"/>
          <w:cs/>
        </w:rPr>
        <w:t>ซึ่งจะนำไปสู่การบรรลุวิสัยทัศน์ของสำนักงานอธิการบดี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62EA6" w:rsidRDefault="00362EA6" w:rsidP="00C6063A">
      <w:pPr>
        <w:tabs>
          <w:tab w:val="left" w:pos="2268"/>
        </w:tabs>
        <w:spacing w:before="0" w:after="0" w:line="20" w:lineRule="atLeast"/>
        <w:ind w:firstLine="20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ตัวบ่งชี้ความเสี่ยง </w:t>
      </w:r>
      <w:r w:rsidR="00D86C50" w:rsidRPr="00D86C50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ร้อยละ</w:t>
      </w:r>
      <w:r w:rsidRPr="00C523BC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หน่วยงานที่นำกระบวนการจัดการความรู้ไปใช้ในการแก้ปัญหาและ</w:t>
      </w:r>
      <w:r w:rsidR="00CC23EF">
        <w:rPr>
          <w:rFonts w:ascii="TH SarabunPSK" w:hAnsi="TH SarabunPSK" w:cs="TH SarabunPSK"/>
          <w:sz w:val="32"/>
          <w:szCs w:val="32"/>
          <w:cs/>
        </w:rPr>
        <w:t>พัฒนาหน่วยงาน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ร้อยละ ๘๐</w:t>
      </w:r>
    </w:p>
    <w:p w:rsidR="00362EA6" w:rsidRDefault="00362EA6" w:rsidP="00C6063A">
      <w:pPr>
        <w:tabs>
          <w:tab w:val="left" w:pos="1985"/>
        </w:tabs>
        <w:spacing w:before="0" w:after="0" w:line="20" w:lineRule="atLeast"/>
        <w:ind w:left="1440" w:firstLine="5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ผู้รับผิดชอบ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86C50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คณะทำงานด้านพัฒนาบุคลากรสำนักงานอธิการบดี</w:t>
      </w:r>
    </w:p>
    <w:p w:rsidR="00B80480" w:rsidRDefault="00362EA6" w:rsidP="00D70375">
      <w:pPr>
        <w:tabs>
          <w:tab w:val="left" w:pos="1985"/>
        </w:tabs>
        <w:spacing w:before="0" w:after="0" w:line="20" w:lineRule="atLeast"/>
        <w:ind w:left="720" w:firstLine="124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วิธีจัดการความเสี่ยง </w:t>
      </w:r>
      <w:r w:rsidRPr="00C523BC">
        <w:rPr>
          <w:rFonts w:ascii="TH SarabunPSK" w:hAnsi="TH SarabunPSK" w:cs="TH SarabunPSK" w:hint="cs"/>
          <w:sz w:val="32"/>
          <w:szCs w:val="32"/>
          <w:cs/>
        </w:rPr>
        <w:t>มี ๓ ขั้นตอน</w:t>
      </w:r>
    </w:p>
    <w:p w:rsidR="00D70375" w:rsidRDefault="00D70375" w:rsidP="00D70375">
      <w:pPr>
        <w:spacing w:before="0"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4E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B74E51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การดำเนินงานเสร็จสิ้น ครบทุกขั้นตอน และสามารถจัดการความเสี่ยงให้ลดลง   </w:t>
      </w:r>
    </w:p>
    <w:p w:rsidR="00B80480" w:rsidRPr="00D70375" w:rsidRDefault="00D70375" w:rsidP="00D70375">
      <w:pPr>
        <w:spacing w:before="0"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B74E51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หลักได้มีการอบรมเพื่อสร้างความรู้ความเข้าใจในกระบวนการจัดการความรู้ ในโครงการอบรมเชิงปฏิบัติการ </w:t>
      </w:r>
      <w:r>
        <w:rPr>
          <w:rFonts w:ascii="TH SarabunPSK" w:hAnsi="TH SarabunPSK" w:cs="TH SarabunPSK"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sz w:val="32"/>
          <w:szCs w:val="32"/>
          <w:cs/>
        </w:rPr>
        <w:t>ฉบับมือใหม่หัดขับ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จัดการความรู้สู่การพัฒนางาน จำนวน ๒ รุ่น เมื่อวันที่ ๒๗ กุมภาพันธ์ และ ๓๑ มีนาคม ๒๕๖๐ มีการติดตามการดำเนินงานของหน่วยงานที่มีการจัดเก็บองค์ความรู้ และหน่วยงานมีการรายงานการนำแนวปฏิบัติที่ดีไปใช้ในการแก้ไขปัญหาและพัฒนาหน่วยงาน จำนวน ๑๓ หน่วยงาน ได้แก่ กองกลาง กองแผนงาน กองบริการการศึกษา กองคลัง  กองการเจ้าหน้าที่ สำนักงานวิเทศสัมพันธ์ สำนักงานพัฒนานักศึกษา  สำนักงานบริหารบัณฑิตศึกษา สำนักงานตรวจสอบภายใน สำนักงานพัฒนาคุณภาพการศึกษา สำนักงานประกันคุณภาพการศึกษา   สำนักงานบริหารงานวิจัยฯ และสำนักงานรักษาความปลอดภัยฯ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และส่งผลให้จัดการความเสี่ยงลดลงได้</w:t>
      </w:r>
    </w:p>
    <w:p w:rsidR="00C6063A" w:rsidRPr="00C6063A" w:rsidRDefault="00C6063A" w:rsidP="00C6063A">
      <w:pPr>
        <w:tabs>
          <w:tab w:val="left" w:pos="2552"/>
        </w:tabs>
        <w:spacing w:before="0" w:after="0" w:line="20" w:lineRule="atLeast"/>
        <w:ind w:firstLine="2127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362EA6" w:rsidRDefault="00362EA6" w:rsidP="00C6063A">
      <w:pPr>
        <w:spacing w:before="0" w:after="0" w:line="20" w:lineRule="atLeast"/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523BC">
        <w:rPr>
          <w:rFonts w:ascii="TH SarabunPSK" w:hAnsi="TH SarabunPSK" w:cs="TH SarabunPSK" w:hint="cs"/>
          <w:b/>
          <w:bCs/>
          <w:sz w:val="32"/>
          <w:szCs w:val="32"/>
          <w:cs/>
        </w:rPr>
        <w:t>. ด้าน</w:t>
      </w:r>
      <w:r w:rsidR="00E21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การปฏิบัติงาน </w:t>
      </w:r>
      <w:r w:rsidR="00C6063A" w:rsidRPr="00D86C50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ความเสี่ยงด้านสำนักงานอธิการบดีบางหน่วยงานยังไม่มีการจัดทำคู่มือการปฏิบัติงาน</w:t>
      </w:r>
      <w:r w:rsidR="00E2104F">
        <w:rPr>
          <w:rFonts w:ascii="TH SarabunPSK" w:hAnsi="TH SarabunPSK" w:cs="TH SarabunPSK" w:hint="cs"/>
          <w:sz w:val="32"/>
          <w:szCs w:val="32"/>
          <w:cs/>
        </w:rPr>
        <w:t>ซึ่งไม่เป็นไปตามหลักของความโปร่งใสอีกทั้งไม่สามารถปฏิบัติงานทดแทนกันได้</w:t>
      </w:r>
    </w:p>
    <w:p w:rsidR="00362EA6" w:rsidRDefault="00362EA6" w:rsidP="00C6063A">
      <w:pPr>
        <w:tabs>
          <w:tab w:val="left" w:pos="1985"/>
          <w:tab w:val="left" w:pos="2552"/>
        </w:tabs>
        <w:spacing w:before="0" w:after="0" w:line="20" w:lineRule="atLeast"/>
        <w:ind w:left="2142" w:hanging="15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 ตัวบ่งชี้ความเสี่ยง</w:t>
      </w:r>
      <w:r w:rsidR="00C606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063A" w:rsidRPr="00D86C50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ทุกหน่วยงานในสำนักงานอธิการบดีมีกระบวนงานจัดทำคู่มือการปฏิบัติงานตาม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กิจของหน่วยงาน</w:t>
      </w:r>
    </w:p>
    <w:p w:rsidR="00362EA6" w:rsidRDefault="00362EA6" w:rsidP="00C6063A">
      <w:pPr>
        <w:tabs>
          <w:tab w:val="left" w:pos="1985"/>
        </w:tabs>
        <w:spacing w:before="0" w:after="0" w:line="20" w:lineRule="atLeast"/>
        <w:ind w:firstLine="19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ผู้รับผิดชอบ </w:t>
      </w:r>
      <w:r w:rsidR="00C6063A" w:rsidRPr="00D86C50">
        <w:rPr>
          <w:rFonts w:ascii="TH SarabunPSK" w:hAnsi="TH SarabunPSK" w:cs="TH SarabunPSK"/>
          <w:sz w:val="32"/>
          <w:szCs w:val="32"/>
        </w:rPr>
        <w:t>:</w:t>
      </w:r>
      <w:r w:rsidR="00C60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คณะกรรมการพัฒนาบุคลากรสำนักงานอธิการบดี</w:t>
      </w:r>
    </w:p>
    <w:p w:rsidR="00362EA6" w:rsidRDefault="00362EA6" w:rsidP="00C6063A">
      <w:pPr>
        <w:tabs>
          <w:tab w:val="left" w:pos="1985"/>
        </w:tabs>
        <w:spacing w:before="0" w:after="0" w:line="20" w:lineRule="atLeast"/>
        <w:ind w:firstLine="19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วิธีจัดการความเสี่ยง </w:t>
      </w:r>
      <w:r w:rsidRPr="00C523BC">
        <w:rPr>
          <w:rFonts w:ascii="TH SarabunPSK" w:hAnsi="TH SarabunPSK" w:cs="TH SarabunPSK" w:hint="cs"/>
          <w:sz w:val="32"/>
          <w:szCs w:val="32"/>
          <w:cs/>
        </w:rPr>
        <w:t>มี ๓ ขั้นตอน</w:t>
      </w:r>
    </w:p>
    <w:p w:rsidR="00D70375" w:rsidRPr="00D70375" w:rsidRDefault="00D70375" w:rsidP="00D70375">
      <w:pPr>
        <w:spacing w:before="0" w:after="0"/>
        <w:ind w:left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70375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  <w:r w:rsidRPr="00D7037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Pr="00D7037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zh-CN"/>
        </w:rPr>
        <w:t>ผ</w:t>
      </w:r>
      <w:r w:rsidRPr="00D70375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  <w:lang w:eastAsia="zh-CN"/>
        </w:rPr>
        <w:t>ลการดำเนินงาน</w:t>
      </w:r>
      <w:r w:rsidRPr="00D70375">
        <w:rPr>
          <w:rFonts w:ascii="TH SarabunPSK" w:eastAsia="Cordia New" w:hAnsi="TH SarabunPSK" w:cs="TH SarabunPSK"/>
          <w:b/>
          <w:bCs/>
          <w:sz w:val="32"/>
          <w:szCs w:val="32"/>
          <w:u w:val="single"/>
          <w:lang w:eastAsia="zh-CN"/>
        </w:rPr>
        <w:t xml:space="preserve"> </w:t>
      </w:r>
      <w:r w:rsidRPr="00D7037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มีการดำเนินงานครบทุกกระบวนงานและสามารถจัดการความเสี่ยงได้มีความ</w:t>
      </w:r>
    </w:p>
    <w:p w:rsidR="00D70375" w:rsidRPr="00D70375" w:rsidRDefault="00D70375" w:rsidP="00D70375">
      <w:pPr>
        <w:spacing w:before="0" w:after="0"/>
        <w:jc w:val="thaiDistribute"/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</w:pPr>
      <w:r w:rsidRPr="00D7037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เสี่ยงลดลง</w:t>
      </w:r>
    </w:p>
    <w:p w:rsidR="00D70375" w:rsidRPr="00D70375" w:rsidRDefault="00D70375" w:rsidP="00D70375">
      <w:pPr>
        <w:spacing w:before="0" w:after="0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7037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๑. กำหนดรูปแบบคู่มือการปฏิบัติงาน</w:t>
      </w:r>
    </w:p>
    <w:p w:rsidR="00D70375" w:rsidRPr="00D70375" w:rsidRDefault="00D70375" w:rsidP="00D70375">
      <w:pPr>
        <w:spacing w:before="0" w:after="0"/>
        <w:ind w:left="720" w:firstLine="720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7037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๒. มีการจัดอบรมและแลกเปลี่ยนเรียนรู้แนวทางการจัดทำคู่มือการปฏิบัติงาน ในวันที่ ๓ เมษายน    </w:t>
      </w:r>
    </w:p>
    <w:p w:rsidR="00D70375" w:rsidRPr="00D70375" w:rsidRDefault="00D70375" w:rsidP="00D70375">
      <w:pPr>
        <w:pStyle w:val="a3"/>
        <w:numPr>
          <w:ilvl w:val="0"/>
          <w:numId w:val="9"/>
        </w:numPr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7037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และวันที่ </w:t>
      </w:r>
      <w:r w:rsidR="00431C75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="00431C7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๑๔  </w:t>
      </w:r>
      <w:r w:rsidRPr="00D7037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มิถุนายน ๒๕๖๐ กลุ่มพนักงานที่ครบกำหนดต่อสัญญาจ้างและปฏิบัติงานทั่วไป</w:t>
      </w:r>
    </w:p>
    <w:p w:rsidR="00D70375" w:rsidRPr="00D70375" w:rsidRDefault="00D70375" w:rsidP="00D70375">
      <w:pPr>
        <w:spacing w:before="0" w:after="0"/>
        <w:ind w:left="144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๓. </w:t>
      </w:r>
      <w:r w:rsidRPr="00D7037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การติดตามผลบุคลากรที่ยื่นต่อสัญญาจ้างของสำนักงานอธิการบดีและผู้ส่งคู่มือครบตามเป้าหมาย </w:t>
      </w:r>
    </w:p>
    <w:p w:rsidR="00D70375" w:rsidRPr="00431C75" w:rsidRDefault="00D70375" w:rsidP="00431C75">
      <w:pPr>
        <w:spacing w:before="0" w:after="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7037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จำนวน ๑๒ หน่วยงาน รวมจำนวน ๓๕ คน ดังนี้ กองคลัง ๓  คน ,กองกลาง  ๓ คน, กองบริการการศึกษา ๘ คน สำนักงานพัฒนานักศึกษา ๕ คน ,สำนักงานบริหารบัณฑิตศึกษา ๑ คน,สำนักงานบริหารกายภาพและสิ่งแวดล้อม ๓ คน, สำนักงานกฎหมายและนิติการ ๑ คน ,สำนักงานตรวจสอบภายใน ๓ คน ,สำนักงานประกันคุณภาพการศึกษาและสารสนเทศ ๑ คน, สำนักงานส่งเสริมการบริหารงานวิจัย ๓ คน , สำนักงานสภามหาวิทยาลัย ๓ คน และสำนักงานรักษาความปลอดภัยและ</w:t>
      </w:r>
      <w:proofErr w:type="spellStart"/>
      <w:r w:rsidRPr="00D7037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สวัสดิ</w:t>
      </w:r>
      <w:proofErr w:type="spellEnd"/>
      <w:r w:rsidRPr="00D7037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ภาพบุคลากร ๑ คน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ส่งผลให้สามารถยอมรับความเสี่ยงได้และมีความเสี่ยงลดลง</w:t>
      </w:r>
    </w:p>
    <w:p w:rsidR="00D70375" w:rsidRPr="00C6063A" w:rsidRDefault="00D70375" w:rsidP="00D70375">
      <w:pPr>
        <w:tabs>
          <w:tab w:val="left" w:pos="2552"/>
        </w:tabs>
        <w:spacing w:before="0" w:after="0" w:line="20" w:lineRule="atLeast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362EA6" w:rsidRDefault="00362EA6" w:rsidP="00C6063A">
      <w:pPr>
        <w:tabs>
          <w:tab w:val="left" w:pos="1418"/>
        </w:tabs>
        <w:spacing w:before="0" w:after="0" w:line="20" w:lineRule="atLeast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523BC">
        <w:rPr>
          <w:rFonts w:ascii="TH SarabunPSK" w:hAnsi="TH SarabunPSK" w:cs="TH SarabunPSK" w:hint="cs"/>
          <w:b/>
          <w:bCs/>
          <w:sz w:val="32"/>
          <w:szCs w:val="32"/>
          <w:cs/>
        </w:rPr>
        <w:t>. ด้าน</w:t>
      </w:r>
      <w:r w:rsidR="00D7037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063A" w:rsidRPr="00D86C50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เสี่ยงด้านสำนักงานอธิการบดีมีผลการประเมินความพึงพอใจการให้บริการที่ดีต่ำกว่าเป้าหมายที่กำหนด </w:t>
      </w:r>
    </w:p>
    <w:p w:rsidR="00362EA6" w:rsidRPr="00C523BC" w:rsidRDefault="00362EA6" w:rsidP="00C6063A">
      <w:pPr>
        <w:tabs>
          <w:tab w:val="left" w:pos="1985"/>
        </w:tabs>
        <w:spacing w:before="0"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91B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ตัวบ่งชี้ความเสี่ยง </w:t>
      </w:r>
      <w:r w:rsidR="00C6063A" w:rsidRPr="00D86C50">
        <w:rPr>
          <w:rFonts w:ascii="TH SarabunPSK" w:hAnsi="TH SarabunPSK" w:cs="TH SarabunPSK"/>
          <w:sz w:val="32"/>
          <w:szCs w:val="32"/>
        </w:rPr>
        <w:t>:</w:t>
      </w:r>
      <w:r w:rsidR="00C60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3BC">
        <w:rPr>
          <w:rFonts w:ascii="TH SarabunPSK" w:hAnsi="TH SarabunPSK" w:cs="TH SarabunPSK"/>
          <w:sz w:val="32"/>
          <w:szCs w:val="32"/>
          <w:cs/>
        </w:rPr>
        <w:t>ระดับความพึงพอใจของผู้รับบริการต่อการให้บริการของสำนักงานอธิการบดี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62EA6" w:rsidRDefault="00362EA6" w:rsidP="00C6063A">
      <w:pPr>
        <w:tabs>
          <w:tab w:val="left" w:pos="1985"/>
          <w:tab w:val="left" w:pos="2552"/>
        </w:tabs>
        <w:spacing w:before="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1B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ผู้รับผิดชอบ </w:t>
      </w:r>
      <w:r w:rsidR="00C6063A" w:rsidRPr="00D86C50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76E8"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เลขานุการคณะกรรมการสำนักงานอธิการบดี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62EA6" w:rsidRDefault="00362EA6" w:rsidP="00C6063A">
      <w:pPr>
        <w:tabs>
          <w:tab w:val="left" w:pos="1985"/>
        </w:tabs>
        <w:spacing w:before="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1B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วิธีการจัดการความเสี่ยง </w:t>
      </w:r>
      <w:r w:rsidRPr="00C53075">
        <w:rPr>
          <w:rFonts w:ascii="TH SarabunPSK" w:hAnsi="TH SarabunPSK" w:cs="TH SarabunPSK" w:hint="cs"/>
          <w:sz w:val="32"/>
          <w:szCs w:val="32"/>
          <w:cs/>
        </w:rPr>
        <w:t>มี ๓ ขั้นตอน</w:t>
      </w:r>
    </w:p>
    <w:p w:rsidR="00431C75" w:rsidRDefault="007F4CF1" w:rsidP="007F4CF1">
      <w:pPr>
        <w:spacing w:before="0"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7F4C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7F4CF1" w:rsidRDefault="007F4CF1" w:rsidP="007F4CF1">
      <w:pPr>
        <w:spacing w:before="0" w:after="0"/>
        <w:ind w:left="1440"/>
        <w:rPr>
          <w:rFonts w:ascii="TH SarabunPSK" w:hAnsi="TH SarabunPSK" w:cs="TH SarabunPSK"/>
          <w:sz w:val="32"/>
          <w:szCs w:val="32"/>
        </w:rPr>
      </w:pPr>
      <w:r w:rsidRPr="007F4CF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E51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มีการดำเนินงานครบถ้วนทุกกระบวนการและสามารถยอมรับความเสี่ยงได้มี</w:t>
      </w:r>
    </w:p>
    <w:p w:rsidR="00D70375" w:rsidRDefault="007F4CF1" w:rsidP="007F4CF1">
      <w:pPr>
        <w:spacing w:before="0"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ความเสี่ยงลดลง มีการดำเนินงานผ่านคณะกรรมการประจำสำนักงานอธิการบดีเห็นชอบวิธีการประเมินและเครื่องมือในการประเมิน ซึ่งผ่านการทดลองใช้แล้ว ดำเนินการประเมินความพึงพอใจ ผลการประเมินตนเองในครั้งที่ ๒ เมื่อสิ้นเดือนสิงหาคม ๒๕๖๐ พบว่าผลการดำเนินงานตามเกณฑ์ตัวชี้วัดระดับความพึงพอใจของผู้ใช้บริการ อยู่ในระดับ ๔ </w:t>
      </w:r>
    </w:p>
    <w:p w:rsidR="00362EA6" w:rsidRDefault="00362EA6" w:rsidP="00C6063A">
      <w:pPr>
        <w:tabs>
          <w:tab w:val="left" w:pos="1418"/>
        </w:tabs>
        <w:spacing w:before="0" w:after="0" w:line="20" w:lineRule="atLeast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F576E8">
        <w:rPr>
          <w:rFonts w:ascii="TH SarabunPSK" w:hAnsi="TH SarabunPSK" w:cs="TH SarabunPSK" w:hint="cs"/>
          <w:b/>
          <w:bCs/>
          <w:sz w:val="32"/>
          <w:szCs w:val="32"/>
          <w:cs/>
        </w:rPr>
        <w:t>. ด้านบุคลากร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063A" w:rsidRPr="00D86C50">
        <w:rPr>
          <w:rFonts w:ascii="TH SarabunPSK" w:hAnsi="TH SarabunPSK" w:cs="TH SarabunPSK"/>
          <w:sz w:val="32"/>
          <w:szCs w:val="32"/>
        </w:rPr>
        <w:t>:</w:t>
      </w:r>
      <w:r w:rsidR="00C114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18FC">
        <w:rPr>
          <w:rFonts w:ascii="TH SarabunPSK" w:hAnsi="TH SarabunPSK" w:cs="TH SarabunPSK" w:hint="cs"/>
          <w:sz w:val="32"/>
          <w:szCs w:val="32"/>
          <w:cs/>
        </w:rPr>
        <w:t>ความเสี่ยงด้านผลการวัดความสุขของสำนักงานอธิการบ</w:t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  <w:r w:rsidRPr="00B818FC">
        <w:rPr>
          <w:rFonts w:ascii="TH SarabunPSK" w:hAnsi="TH SarabunPSK" w:cs="TH SarabunPSK" w:hint="cs"/>
          <w:sz w:val="32"/>
          <w:szCs w:val="32"/>
          <w:cs/>
        </w:rPr>
        <w:t xml:space="preserve">ในด้านผ่อนคลายดี ยังมีคะแนนต่ำกว่าเกณฑ์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62EA6" w:rsidRDefault="00362EA6" w:rsidP="00C6063A">
      <w:pPr>
        <w:spacing w:before="0" w:after="0" w:line="20" w:lineRule="atLeast"/>
        <w:ind w:left="1440" w:firstLine="5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ตัวบ่งชี้ความเสี่ยง </w:t>
      </w:r>
      <w:r w:rsidRPr="00B818FC">
        <w:rPr>
          <w:rFonts w:ascii="TH SarabunPSK" w:hAnsi="TH SarabunPSK" w:cs="TH SarabunPSK" w:hint="cs"/>
          <w:sz w:val="32"/>
          <w:szCs w:val="32"/>
          <w:cs/>
        </w:rPr>
        <w:t>ระดั</w:t>
      </w:r>
      <w:r>
        <w:rPr>
          <w:rFonts w:ascii="TH SarabunPSK" w:hAnsi="TH SarabunPSK" w:cs="TH SarabunPSK" w:hint="cs"/>
          <w:sz w:val="32"/>
          <w:szCs w:val="32"/>
          <w:cs/>
        </w:rPr>
        <w:t>บคะแนนตามเกณฑ์ที่กำหนด  ร้อยละ ๗</w:t>
      </w:r>
      <w:r w:rsidRPr="00B818FC">
        <w:rPr>
          <w:rFonts w:ascii="TH SarabunPSK" w:hAnsi="TH SarabunPSK" w:cs="TH SarabunPSK" w:hint="cs"/>
          <w:sz w:val="32"/>
          <w:szCs w:val="32"/>
          <w:cs/>
        </w:rPr>
        <w:t>๐</w:t>
      </w:r>
    </w:p>
    <w:p w:rsidR="00362EA6" w:rsidRDefault="00362EA6" w:rsidP="00C6063A">
      <w:pPr>
        <w:spacing w:before="0" w:after="0" w:line="20" w:lineRule="atLeast"/>
        <w:ind w:left="1265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ผู้รับผิดชอบ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คณะทำงานด้านพัฒนาบุคลากร</w:t>
      </w:r>
      <w:r w:rsidR="00F576E8">
        <w:rPr>
          <w:rFonts w:ascii="TH SarabunPSK" w:hAnsi="TH SarabunPSK" w:cs="TH SarabunPSK"/>
          <w:sz w:val="32"/>
          <w:szCs w:val="32"/>
        </w:rPr>
        <w:t xml:space="preserve"> </w:t>
      </w:r>
      <w:r w:rsidR="00F576E8"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</w:t>
      </w:r>
    </w:p>
    <w:p w:rsidR="00362EA6" w:rsidRDefault="00362EA6" w:rsidP="00C6063A">
      <w:pPr>
        <w:tabs>
          <w:tab w:val="left" w:pos="1985"/>
        </w:tabs>
        <w:spacing w:before="0" w:after="0" w:line="20" w:lineRule="atLeast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1B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14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วิธีจัดการความเสี่ยง  </w:t>
      </w:r>
      <w:r w:rsidR="007F4CF1" w:rsidRPr="007F4CF1">
        <w:rPr>
          <w:rFonts w:ascii="TH SarabunPSK" w:hAnsi="TH SarabunPSK" w:cs="TH SarabunPSK" w:hint="cs"/>
          <w:sz w:val="32"/>
          <w:szCs w:val="32"/>
          <w:cs/>
        </w:rPr>
        <w:t>มี ๕ ขั้นตอน</w:t>
      </w:r>
    </w:p>
    <w:p w:rsidR="00B50138" w:rsidRDefault="00B50138" w:rsidP="00B50138">
      <w:pPr>
        <w:spacing w:before="0"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F4CF1" w:rsidRPr="009715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  <w:r w:rsidR="007F4C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F4CF1" w:rsidRPr="009715BE">
        <w:rPr>
          <w:rFonts w:ascii="TH SarabunPSK" w:hAnsi="TH SarabunPSK" w:cs="TH SarabunPSK" w:hint="cs"/>
          <w:sz w:val="32"/>
          <w:szCs w:val="32"/>
          <w:cs/>
        </w:rPr>
        <w:t>มีการดำเนินงาน</w:t>
      </w:r>
      <w:r w:rsidR="007F4CF1">
        <w:rPr>
          <w:rFonts w:ascii="TH SarabunPSK" w:hAnsi="TH SarabunPSK" w:cs="TH SarabunPSK" w:hint="cs"/>
          <w:sz w:val="32"/>
          <w:szCs w:val="32"/>
          <w:cs/>
        </w:rPr>
        <w:t>จัดการความเสี่ยงให้อยู่ในระดับที่ยอมรับได้มีความเสี่ยงลดลง</w:t>
      </w:r>
      <w:r w:rsidR="007F4C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4CF1" w:rsidRPr="009715BE">
        <w:rPr>
          <w:rFonts w:ascii="TH SarabunPSK" w:hAnsi="TH SarabunPSK" w:cs="TH SarabunPSK" w:hint="cs"/>
          <w:sz w:val="32"/>
          <w:szCs w:val="32"/>
          <w:cs/>
        </w:rPr>
        <w:t>มี</w:t>
      </w:r>
    </w:p>
    <w:p w:rsidR="007F4CF1" w:rsidRPr="00153C19" w:rsidRDefault="007F4CF1" w:rsidP="007F4CF1">
      <w:pPr>
        <w:spacing w:before="0"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715BE">
        <w:rPr>
          <w:rFonts w:ascii="TH SarabunPSK" w:hAnsi="TH SarabunPSK" w:cs="TH SarabunPSK" w:hint="cs"/>
          <w:sz w:val="32"/>
          <w:szCs w:val="32"/>
          <w:cs/>
        </w:rPr>
        <w:t>การเสนอโครงการ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จัดกิจกรรมในโครงการพัฒนาสำนักงานอธิการบดี ประจำปีงบประมาณ พ.ศ. ๒๕๖๐ ซึ่งมีโครงการส่งเสริมวัฒนธรรมสำนักงานอธิการบดีและใช้เครื่องมือวัดความสุขของบุคลากรจากมหาวิทยาลัยมหิดลเพื่อทำการสำรวจความสุขของบุคลากรสำนักงานอธิการบด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3C19"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ส่งแบบ</w:t>
      </w:r>
      <w:r w:rsidRPr="00153C19">
        <w:rPr>
          <w:rFonts w:ascii="TH SarabunPSK" w:hAnsi="TH SarabunPSK" w:cs="TH SarabunPSK" w:hint="cs"/>
          <w:sz w:val="32"/>
          <w:szCs w:val="32"/>
          <w:cs/>
        </w:rPr>
        <w:t>สำรวจความสุขให้คณะ/สำนัก ตอบแบบสำรวจ คณะ/สำนัก ส่งแบบสำรวจความสุข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 จำนวน ๑๑๒ ชุด คิดเป็นร้อยละ ๓๘.๓๖และมีการสรุปผลการสำรวจความสุข ด้านการผ่อนคลายดี อยู่ที่ร้อยละ ๖๓.๖๐ และสามารถยอมรับได้</w:t>
      </w:r>
      <w:r>
        <w:rPr>
          <w:rFonts w:ascii="TH SarabunPSK" w:hAnsi="TH SarabunPSK" w:cs="TH SarabunPSK" w:hint="cs"/>
          <w:sz w:val="32"/>
          <w:szCs w:val="32"/>
          <w:cs/>
        </w:rPr>
        <w:t>ส่งผลให้ความเสี่ยงลดลง</w:t>
      </w:r>
    </w:p>
    <w:p w:rsidR="007F4CF1" w:rsidRDefault="007F4CF1" w:rsidP="007F4CF1">
      <w:pPr>
        <w:tabs>
          <w:tab w:val="left" w:pos="2552"/>
        </w:tabs>
        <w:spacing w:before="0" w:after="0" w:line="20" w:lineRule="atLeast"/>
        <w:ind w:left="720" w:firstLine="720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ab/>
      </w:r>
    </w:p>
    <w:p w:rsidR="007F4CF1" w:rsidRPr="00C1142B" w:rsidRDefault="007F4CF1" w:rsidP="00C6063A">
      <w:pPr>
        <w:tabs>
          <w:tab w:val="left" w:pos="2552"/>
        </w:tabs>
        <w:spacing w:before="0" w:after="0" w:line="20" w:lineRule="atLeast"/>
        <w:ind w:left="720" w:firstLine="720"/>
        <w:jc w:val="thaiDistribute"/>
        <w:rPr>
          <w:rFonts w:ascii="TH SarabunPSK" w:hAnsi="TH SarabunPSK" w:cs="TH SarabunPSK" w:hint="cs"/>
          <w:sz w:val="20"/>
          <w:szCs w:val="20"/>
        </w:rPr>
      </w:pPr>
    </w:p>
    <w:p w:rsidR="003C0BEF" w:rsidRPr="00D86C50" w:rsidRDefault="003C0BEF" w:rsidP="00C6063A">
      <w:pPr>
        <w:tabs>
          <w:tab w:val="left" w:pos="1985"/>
          <w:tab w:val="left" w:pos="3686"/>
        </w:tabs>
        <w:spacing w:before="0" w:after="0" w:line="20" w:lineRule="atLeast"/>
        <w:ind w:firstLine="1701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C0BEF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4185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</w:t>
      </w:r>
      <w:r w:rsidR="007F4CF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รายงานผลการติดตามและประเมินผลการดำเนินงานตามแผนการบริหารความเสี่ยง ระดับสำนักงานอธิการบดี ไตรมาสที่ ๔ (ณ วันที่  ๓๐ กันยายน ๒๕๖๐)</w:t>
      </w:r>
    </w:p>
    <w:p w:rsidR="007F4CF1" w:rsidRDefault="007F4CF1" w:rsidP="007F4CF1">
      <w:pPr>
        <w:spacing w:before="0" w:after="0" w:line="20" w:lineRule="atLeast"/>
        <w:jc w:val="thaiDistribute"/>
        <w:rPr>
          <w:rFonts w:ascii="TH SarabunPSK" w:eastAsia="Cordia New" w:hAnsi="TH SarabunPSK" w:cs="TH SarabunPSK" w:hint="cs"/>
          <w:b/>
          <w:bCs/>
          <w:sz w:val="32"/>
          <w:szCs w:val="32"/>
          <w:lang w:eastAsia="zh-CN"/>
        </w:rPr>
      </w:pPr>
    </w:p>
    <w:p w:rsidR="00DB716D" w:rsidRPr="00FB7D2A" w:rsidRDefault="00DB716D" w:rsidP="00910E1B">
      <w:pPr>
        <w:spacing w:before="0" w:after="0" w:line="20" w:lineRule="atLeast"/>
        <w:ind w:firstLine="17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063A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๔.</w:t>
      </w:r>
      <w:r w:rsidRPr="00C6063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๒</w:t>
      </w:r>
      <w:r w:rsidRPr="00C6063A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3E43B0" w:rsidRPr="00C6063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910E1B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รายงานผลการติดตามและประเมินผลการดำเนินงานตามแผนการปรับปรุงการควบคุมภายใน ระดับสำนักงานอธิการบดี ไตรมาส ที่ ๔ (ณ วันที่ ๓๐ กันยายน  ๒๕๖๐)</w:t>
      </w:r>
    </w:p>
    <w:p w:rsidR="00910E1B" w:rsidRDefault="00A72A67" w:rsidP="00910E1B">
      <w:pPr>
        <w:spacing w:before="0" w:after="0" w:line="20" w:lineRule="atLeast"/>
        <w:ind w:left="1440" w:firstLine="720"/>
        <w:jc w:val="thaiDistribute"/>
        <w:rPr>
          <w:rFonts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ระศักดิ์   เชียงแสน ประธานคณะทำงาน </w:t>
      </w:r>
      <w:r w:rsidR="00910E1B">
        <w:rPr>
          <w:rFonts w:ascii="TH SarabunPSK" w:hAnsi="TH SarabunPSK" w:cs="TH SarabunPSK" w:hint="cs"/>
          <w:sz w:val="32"/>
          <w:szCs w:val="32"/>
          <w:cs/>
        </w:rPr>
        <w:t>นำเสนอที่ประชุมเพื่อพิจารณา</w:t>
      </w:r>
      <w:r w:rsidR="00910E1B">
        <w:rPr>
          <w:rFonts w:cs="TH SarabunPSK" w:hint="cs"/>
          <w:sz w:val="32"/>
          <w:szCs w:val="32"/>
          <w:cs/>
        </w:rPr>
        <w:t>จากผลการ</w:t>
      </w:r>
    </w:p>
    <w:p w:rsidR="00910E1B" w:rsidRPr="00910E1B" w:rsidRDefault="00910E1B" w:rsidP="00910E1B">
      <w:pPr>
        <w:spacing w:before="0" w:after="0" w:line="20" w:lineRule="atLeas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cs="TH SarabunPSK" w:hint="cs"/>
          <w:sz w:val="32"/>
          <w:szCs w:val="32"/>
          <w:cs/>
        </w:rPr>
        <w:t>ติดตาม</w:t>
      </w:r>
      <w:r w:rsidRPr="00FB7D2A">
        <w:rPr>
          <w:rFonts w:cs="TH SarabunPSK" w:hint="cs"/>
          <w:sz w:val="32"/>
          <w:szCs w:val="32"/>
          <w:cs/>
        </w:rPr>
        <w:t>รายงานผลการตามแผนการ</w:t>
      </w:r>
      <w:r>
        <w:rPr>
          <w:rFonts w:cs="TH SarabunPSK" w:hint="cs"/>
          <w:sz w:val="32"/>
          <w:szCs w:val="32"/>
          <w:cs/>
        </w:rPr>
        <w:t>ปรับปรุงการควบคุมภายใน</w:t>
      </w:r>
      <w:r w:rsidRPr="00FB7D2A">
        <w:rPr>
          <w:rFonts w:cs="TH SarabunPSK" w:hint="cs"/>
          <w:sz w:val="32"/>
          <w:szCs w:val="32"/>
          <w:cs/>
        </w:rPr>
        <w:t xml:space="preserve">   ระดับสำนักงานอธิการบดี </w:t>
      </w:r>
      <w:r>
        <w:rPr>
          <w:rFonts w:cs="TH SarabunPSK" w:hint="cs"/>
          <w:sz w:val="32"/>
          <w:szCs w:val="32"/>
          <w:cs/>
        </w:rPr>
        <w:t xml:space="preserve"> ประจำปีงบประมาณ พ.ศ. ๒๕๖๐ </w:t>
      </w:r>
      <w:r w:rsidRPr="00FB7D2A">
        <w:rPr>
          <w:rFonts w:cs="TH SarabunPSK" w:hint="cs"/>
          <w:sz w:val="32"/>
          <w:szCs w:val="32"/>
          <w:cs/>
        </w:rPr>
        <w:t>ได้มีการจัดทำและบริหารจัดการในแนวทางตามแผนการบริหารความเ</w:t>
      </w:r>
      <w:r>
        <w:rPr>
          <w:rFonts w:cs="TH SarabunPSK" w:hint="cs"/>
          <w:sz w:val="32"/>
          <w:szCs w:val="32"/>
          <w:cs/>
        </w:rPr>
        <w:t>สี่ยง สรุปผลการดำเนินงานในไตรมาสที่ ๔  ( ณ วันที่ ๓๐ กันยายน พ.ศ. ๒๕๖๐ ) โดยมีความเสี่ยง</w:t>
      </w:r>
      <w:r w:rsidR="00B50138">
        <w:rPr>
          <w:rFonts w:cs="TH SarabunPSK" w:hint="cs"/>
          <w:sz w:val="32"/>
          <w:szCs w:val="32"/>
          <w:cs/>
        </w:rPr>
        <w:t>จำนวน</w:t>
      </w:r>
      <w:r>
        <w:rPr>
          <w:rFonts w:cs="TH SarabunPSK" w:hint="cs"/>
          <w:sz w:val="32"/>
          <w:szCs w:val="32"/>
          <w:cs/>
        </w:rPr>
        <w:t xml:space="preserve"> ๓ ความเสี่ยง และดำเนินการเสร็จจำนวน ๑ ความเสี่ยง  </w:t>
      </w:r>
      <w:r>
        <w:rPr>
          <w:rFonts w:cs="TH SarabunPSK" w:hint="cs"/>
          <w:color w:val="000000"/>
          <w:sz w:val="32"/>
          <w:szCs w:val="32"/>
          <w:cs/>
        </w:rPr>
        <w:t xml:space="preserve">ส่งผลให้ความเสี่ยงลดลงจากเดิม และยังมีความเสี่ยง ๒  ความเสี่ยง ที่ยังไม่สามารถจัดการให้อยู่ในระดับที่ยอมรับได้ และยกไปดำเนินการต่อในปีงบประมาณ พ.ศ. ๒๕๖๑ </w:t>
      </w:r>
      <w:r>
        <w:rPr>
          <w:rFonts w:ascii="TH SarabunPSK" w:hAnsi="TH SarabunPSK" w:cs="TH SarabunPSK" w:hint="cs"/>
          <w:sz w:val="32"/>
          <w:szCs w:val="32"/>
          <w:cs/>
        </w:rPr>
        <w:t>โดยสรุปได้ดังต่อไปนี้</w:t>
      </w:r>
    </w:p>
    <w:p w:rsidR="00910E1B" w:rsidRPr="004B4EC1" w:rsidRDefault="00910E1B" w:rsidP="00910E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4EC1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B50138">
        <w:rPr>
          <w:rFonts w:ascii="TH SarabunPSK" w:hAnsi="TH SarabunPSK" w:cs="TH SarabunPSK"/>
          <w:b/>
          <w:bCs/>
          <w:sz w:val="32"/>
          <w:szCs w:val="32"/>
        </w:rPr>
        <w:tab/>
      </w:r>
      <w:r w:rsidR="00B50138">
        <w:rPr>
          <w:rFonts w:ascii="TH SarabunPSK" w:hAnsi="TH SarabunPSK" w:cs="TH SarabunPSK"/>
          <w:b/>
          <w:bCs/>
          <w:sz w:val="32"/>
          <w:szCs w:val="32"/>
        </w:rPr>
        <w:tab/>
      </w:r>
      <w:r w:rsidRPr="004B4E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B4EC1">
        <w:rPr>
          <w:rFonts w:ascii="TH SarabunPSK" w:hAnsi="TH SarabunPSK" w:cs="TH SarabunPSK" w:hint="cs"/>
          <w:b/>
          <w:bCs/>
          <w:sz w:val="32"/>
          <w:szCs w:val="32"/>
          <w:cs/>
        </w:rPr>
        <w:t>(๑) ด้านสภาพแวดล้อมของการควบคุม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สำนักงานอธิการบดียังไม่มีแผนการปรับปรุงระบบสาธารณูปโภคและเป็นแนวทางในการดำเนินงาน</w:t>
      </w:r>
    </w:p>
    <w:p w:rsidR="00910E1B" w:rsidRDefault="00910E1B" w:rsidP="00910E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6C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50138">
        <w:rPr>
          <w:rFonts w:ascii="TH SarabunPSK" w:hAnsi="TH SarabunPSK" w:cs="TH SarabunPSK"/>
          <w:sz w:val="32"/>
          <w:szCs w:val="32"/>
          <w:cs/>
        </w:rPr>
        <w:tab/>
      </w:r>
      <w:r w:rsidR="00B50138">
        <w:rPr>
          <w:rFonts w:ascii="TH SarabunPSK" w:hAnsi="TH SarabunPSK" w:cs="TH SarabunPSK"/>
          <w:sz w:val="32"/>
          <w:szCs w:val="32"/>
          <w:cs/>
        </w:rPr>
        <w:tab/>
      </w:r>
      <w:r w:rsidRPr="00926CA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50636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ความเสี่ยง </w:t>
      </w:r>
      <w:r w:rsidRPr="00926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6CAC">
        <w:rPr>
          <w:rFonts w:ascii="TH SarabunPSK" w:hAnsi="TH SarabunPSK" w:cs="TH SarabunPSK"/>
          <w:sz w:val="32"/>
          <w:szCs w:val="32"/>
        </w:rPr>
        <w:t xml:space="preserve">: </w:t>
      </w:r>
      <w:r w:rsidRPr="00926CAC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ความพึงพอใจของผู้ใช้บริการและบุคลากรสำนักงานอธิการบดีต่อระบบสาธารณูปโภคของสำนักงานอธิการบดี</w:t>
      </w:r>
      <w:r w:rsidRPr="00926CA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10E1B" w:rsidRDefault="00910E1B" w:rsidP="00910E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75063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50138">
        <w:rPr>
          <w:rFonts w:ascii="TH SarabunPSK" w:hAnsi="TH SarabunPSK" w:cs="TH SarabunPSK"/>
          <w:b/>
          <w:bCs/>
          <w:sz w:val="32"/>
          <w:szCs w:val="32"/>
        </w:rPr>
        <w:tab/>
      </w:r>
      <w:r w:rsidR="00B50138">
        <w:rPr>
          <w:rFonts w:ascii="TH SarabunPSK" w:hAnsi="TH SarabunPSK" w:cs="TH SarabunPSK"/>
          <w:b/>
          <w:bCs/>
          <w:sz w:val="32"/>
          <w:szCs w:val="32"/>
        </w:rPr>
        <w:tab/>
      </w:r>
      <w:r w:rsidRPr="00750636"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proofErr w:type="gramStart"/>
      <w:r w:rsidRPr="00750636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สำนักงานบริหารกายภาพและสิ่งแวดล้อม</w:t>
      </w:r>
      <w:proofErr w:type="gramEnd"/>
    </w:p>
    <w:p w:rsidR="00910E1B" w:rsidRDefault="00910E1B" w:rsidP="00910E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06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B501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01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06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- วิธีจัดการความเสี่ยง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0138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B50138">
        <w:rPr>
          <w:rFonts w:ascii="TH SarabunPSK" w:hAnsi="TH SarabunPSK" w:cs="TH SarabunPSK" w:hint="cs"/>
          <w:sz w:val="32"/>
          <w:szCs w:val="32"/>
          <w:cs/>
        </w:rPr>
        <w:t>๕  ขั้นตอน</w:t>
      </w:r>
    </w:p>
    <w:p w:rsidR="00B50138" w:rsidRDefault="00B50138" w:rsidP="00B50138">
      <w:pPr>
        <w:spacing w:before="0"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910E1B" w:rsidRPr="00B85A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  <w:r w:rsidR="00910E1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910E1B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910E1B" w:rsidRPr="00B85AF5">
        <w:rPr>
          <w:rFonts w:ascii="TH SarabunPSK" w:hAnsi="TH SarabunPSK" w:cs="TH SarabunPSK" w:hint="cs"/>
          <w:sz w:val="32"/>
          <w:szCs w:val="32"/>
          <w:cs/>
        </w:rPr>
        <w:t>ดำเนินงานในระดับที่ ๑</w:t>
      </w:r>
      <w:r w:rsidR="00910E1B">
        <w:rPr>
          <w:rFonts w:ascii="TH SarabunPSK" w:hAnsi="TH SarabunPSK" w:cs="TH SarabunPSK" w:hint="cs"/>
          <w:sz w:val="32"/>
          <w:szCs w:val="32"/>
          <w:cs/>
        </w:rPr>
        <w:t xml:space="preserve">-๓ </w:t>
      </w:r>
      <w:r w:rsidR="00910E1B" w:rsidRPr="00895C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0E1B">
        <w:rPr>
          <w:rFonts w:ascii="TH SarabunPSK" w:hAnsi="TH SarabunPSK" w:cs="TH SarabunPSK" w:hint="cs"/>
          <w:sz w:val="32"/>
          <w:szCs w:val="32"/>
          <w:cs/>
        </w:rPr>
        <w:t xml:space="preserve">และยังดำเนินการไม่แล้วเสร็จ </w:t>
      </w:r>
      <w:r w:rsidR="00910E1B" w:rsidRPr="00B85AF5">
        <w:rPr>
          <w:rFonts w:ascii="TH SarabunPSK" w:hAnsi="TH SarabunPSK" w:cs="TH SarabunPSK" w:hint="cs"/>
          <w:sz w:val="32"/>
          <w:szCs w:val="32"/>
          <w:cs/>
        </w:rPr>
        <w:t>สำนักงานบริหาร</w:t>
      </w:r>
    </w:p>
    <w:p w:rsidR="00910E1B" w:rsidRDefault="00910E1B" w:rsidP="00B50138">
      <w:pPr>
        <w:spacing w:before="0"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B85AF5">
        <w:rPr>
          <w:rFonts w:ascii="TH SarabunPSK" w:hAnsi="TH SarabunPSK" w:cs="TH SarabunPSK" w:hint="cs"/>
          <w:sz w:val="32"/>
          <w:szCs w:val="32"/>
          <w:cs/>
        </w:rPr>
        <w:t>กายภาพ</w:t>
      </w:r>
      <w:r w:rsidR="00B50138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B85AF5">
        <w:rPr>
          <w:rFonts w:ascii="TH SarabunPSK" w:hAnsi="TH SarabunPSK" w:cs="TH SarabunPSK" w:hint="cs"/>
          <w:sz w:val="32"/>
          <w:szCs w:val="32"/>
          <w:cs/>
        </w:rPr>
        <w:t>จัดทำ(ร่าง) แผนการ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  <w:r w:rsidRPr="00B85AF5">
        <w:rPr>
          <w:rFonts w:ascii="TH SarabunPSK" w:hAnsi="TH SarabunPSK" w:cs="TH SarabunPSK" w:hint="cs"/>
          <w:sz w:val="32"/>
          <w:szCs w:val="32"/>
          <w:cs/>
        </w:rPr>
        <w:t>ระบ</w:t>
      </w:r>
      <w:r>
        <w:rPr>
          <w:rFonts w:ascii="TH SarabunPSK" w:hAnsi="TH SarabunPSK" w:cs="TH SarabunPSK" w:hint="cs"/>
          <w:sz w:val="32"/>
          <w:szCs w:val="32"/>
          <w:cs/>
        </w:rPr>
        <w:t>บสาธารณูปโภคและดูแลระบบสาธารณูปโภค เพื่อนำมาจัดทำแผนสำรวจสำนักงานบริหารกายภาพและสิ่งแวดล้อมโดยมีการแต่งตั้งคำสั่งคณะทำงานเชิงเทคนิค ตามคำสั่ง ที่ ๒๑๔๒/๒๕๖๐ ในการศึกษาระบบมาตรฐานความปลอดภัยด้านอาคารสถานที่ เพื่อศึกษาระบบมาตรฐานความปลอดภัยด้านอาคารสถานที่ รวมถึงการดูแล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และมีการจัดทำ(ร่าง)แผนสำรวจการปรับปรุงระบบสาธารณูปโภค ของอาคารสำนักงานอธิการบดี ในระบบต่างๆ โดยแผนในการสำรวจได้มอบหมายให้คณะทำงานดังกล่าวไปสำรวจ</w:t>
      </w:r>
      <w:r w:rsidR="00B50138">
        <w:rPr>
          <w:rFonts w:ascii="TH SarabunPSK" w:hAnsi="TH SarabunPSK" w:cs="TH SarabunPSK" w:hint="cs"/>
          <w:sz w:val="32"/>
          <w:szCs w:val="32"/>
          <w:cs/>
        </w:rPr>
        <w:t>และยังไม่สามารถจัดการความเสี่ยงได้ยกไปดำเนินการต่อในปีงบประมาณ พ.ศ.๒๕๖๑</w:t>
      </w:r>
    </w:p>
    <w:p w:rsidR="008F5DBB" w:rsidRPr="008F5DBB" w:rsidRDefault="008F5DBB" w:rsidP="008F5DBB">
      <w:pPr>
        <w:tabs>
          <w:tab w:val="left" w:pos="2552"/>
        </w:tabs>
        <w:spacing w:before="0" w:after="0" w:line="20" w:lineRule="atLeast"/>
        <w:ind w:firstLine="2268"/>
        <w:jc w:val="thaiDistribute"/>
        <w:rPr>
          <w:rFonts w:ascii="TH SarabunPSK" w:hAnsi="TH SarabunPSK" w:cs="TH SarabunPSK"/>
          <w:sz w:val="16"/>
          <w:szCs w:val="16"/>
        </w:rPr>
      </w:pPr>
    </w:p>
    <w:p w:rsidR="00B50138" w:rsidRDefault="00DB716D" w:rsidP="00B50138">
      <w:pPr>
        <w:pStyle w:val="a3"/>
        <w:numPr>
          <w:ilvl w:val="0"/>
          <w:numId w:val="10"/>
        </w:numPr>
        <w:spacing w:before="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B50138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  <w:r w:rsidRPr="00B501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0138">
        <w:rPr>
          <w:rFonts w:ascii="TH SarabunPSK" w:hAnsi="TH SarabunPSK" w:cs="TH SarabunPSK"/>
          <w:sz w:val="32"/>
          <w:szCs w:val="32"/>
        </w:rPr>
        <w:t xml:space="preserve">: </w:t>
      </w:r>
      <w:r w:rsidR="00A72A67" w:rsidRPr="00B50138"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</w:t>
      </w:r>
      <w:r w:rsidRPr="00B50138">
        <w:rPr>
          <w:rFonts w:ascii="TH SarabunPSK" w:hAnsi="TH SarabunPSK" w:cs="TH SarabunPSK" w:hint="cs"/>
          <w:sz w:val="32"/>
          <w:szCs w:val="32"/>
          <w:cs/>
        </w:rPr>
        <w:t>ยังไม่มีการจัดทำคำรับรองการปฏิบัติราชการ</w:t>
      </w:r>
    </w:p>
    <w:p w:rsidR="00DB716D" w:rsidRPr="00B50138" w:rsidRDefault="00DB716D" w:rsidP="00B50138">
      <w:pPr>
        <w:spacing w:before="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B50138">
        <w:rPr>
          <w:rFonts w:ascii="TH SarabunPSK" w:hAnsi="TH SarabunPSK" w:cs="TH SarabunPSK" w:hint="cs"/>
          <w:sz w:val="32"/>
          <w:szCs w:val="32"/>
          <w:cs/>
        </w:rPr>
        <w:t xml:space="preserve">ระหว่างหน่วยงานภายในสำนักงานอธิการบดี </w:t>
      </w:r>
    </w:p>
    <w:p w:rsidR="00DB716D" w:rsidRDefault="00DB716D" w:rsidP="00291CE8">
      <w:pPr>
        <w:tabs>
          <w:tab w:val="left" w:pos="1985"/>
        </w:tabs>
        <w:spacing w:before="0" w:after="0" w:line="20" w:lineRule="atLeast"/>
        <w:ind w:left="2408" w:hanging="252"/>
        <w:jc w:val="thaiDistribute"/>
        <w:rPr>
          <w:rFonts w:ascii="TH SarabunPSK" w:hAnsi="TH SarabunPSK" w:cs="TH SarabunPSK"/>
          <w:sz w:val="32"/>
          <w:szCs w:val="32"/>
        </w:rPr>
      </w:pPr>
      <w:r w:rsidRPr="00EA7671">
        <w:rPr>
          <w:rFonts w:ascii="TH SarabunPSK" w:hAnsi="TH SarabunPSK" w:cs="TH SarabunPSK" w:hint="cs"/>
          <w:b/>
          <w:bCs/>
          <w:sz w:val="32"/>
          <w:szCs w:val="32"/>
          <w:cs/>
        </w:rPr>
        <w:t>- ตัวบ่งชี้ความเสี่ยง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ร้อยละของหน่วยงานในสำนักงานอธิการบดีที่มีการจัดทำคำรับรองการปฏิบัติราชการ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๑๐๐ </w:t>
      </w:r>
    </w:p>
    <w:p w:rsidR="00DB716D" w:rsidRDefault="003E43B0" w:rsidP="00291CE8">
      <w:pPr>
        <w:tabs>
          <w:tab w:val="left" w:pos="1985"/>
        </w:tabs>
        <w:spacing w:before="0" w:after="0" w:line="20" w:lineRule="atLeast"/>
        <w:ind w:firstLine="21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B716D" w:rsidRPr="00EA7671"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proofErr w:type="gramStart"/>
      <w:r w:rsidR="00DB716D" w:rsidRPr="00EA7671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="00DB716D">
        <w:rPr>
          <w:rFonts w:ascii="TH SarabunPSK" w:hAnsi="TH SarabunPSK" w:cs="TH SarabunPSK" w:hint="cs"/>
          <w:sz w:val="32"/>
          <w:szCs w:val="32"/>
          <w:cs/>
        </w:rPr>
        <w:t xml:space="preserve">  กองแผนงาน</w:t>
      </w:r>
      <w:proofErr w:type="gramEnd"/>
      <w:r w:rsidR="00DB71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B716D" w:rsidRDefault="00DB716D" w:rsidP="00C6063A">
      <w:pPr>
        <w:tabs>
          <w:tab w:val="left" w:pos="1985"/>
        </w:tabs>
        <w:spacing w:before="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3B0">
        <w:rPr>
          <w:rFonts w:ascii="TH SarabunPSK" w:hAnsi="TH SarabunPSK" w:cs="TH SarabunPSK" w:hint="cs"/>
          <w:sz w:val="32"/>
          <w:szCs w:val="32"/>
          <w:cs/>
        </w:rPr>
        <w:tab/>
      </w:r>
      <w:r w:rsidR="009516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A7671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วิธีจัดการความเสี่ยง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832F60">
        <w:rPr>
          <w:rFonts w:ascii="TH SarabunPSK" w:hAnsi="TH SarabunPSK" w:cs="TH SarabunPSK" w:hint="cs"/>
          <w:sz w:val="32"/>
          <w:szCs w:val="32"/>
          <w:cs/>
        </w:rPr>
        <w:t>มี ๔ ขั้นตอน</w:t>
      </w:r>
    </w:p>
    <w:p w:rsidR="00B50138" w:rsidRDefault="00B50138" w:rsidP="00951656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51656">
        <w:rPr>
          <w:rFonts w:ascii="TH SarabunPSK" w:hAnsi="TH SarabunPSK" w:cs="TH SarabunPSK"/>
          <w:sz w:val="32"/>
          <w:szCs w:val="32"/>
          <w:cs/>
        </w:rPr>
        <w:tab/>
      </w:r>
      <w:r w:rsidRPr="00446D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446D87"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มีการดำเนินงานในระดับที่ ๑-๒ มีการจัดทำหลักเกณฑ์และกรอบการจัดทำคำรับรองปฏิบัติราชการประจำปี งบประมาณพ.ศ.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๒๕๖๐ </w:t>
      </w:r>
      <w:r w:rsidRPr="00446D87">
        <w:rPr>
          <w:rFonts w:ascii="TH SarabunPSK" w:hAnsi="TH SarabunPSK" w:cs="TH SarabunPSK" w:hint="cs"/>
          <w:sz w:val="32"/>
          <w:szCs w:val="32"/>
          <w:cs/>
        </w:rPr>
        <w:t xml:space="preserve"> ในการประชุมคณะกรรมการประจำสำนักงานอธิการบดีครั้งที่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๒/๒๕๖๐ </w:t>
      </w:r>
      <w:r w:rsidRPr="00446D87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๒๗ </w:t>
      </w:r>
      <w:r w:rsidRPr="00446D87"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>
        <w:rPr>
          <w:rFonts w:ascii="TH SarabunPSK" w:hAnsi="TH SarabunPSK" w:cs="TH SarabunPSK" w:hint="cs"/>
          <w:sz w:val="32"/>
          <w:szCs w:val="32"/>
          <w:cs/>
        </w:rPr>
        <w:t>๒๕๖๐ และกำหนดค่าตัวชี้วัดในด้านประสิทธิผลและด้านคุณภาพ ด้านประสิทธ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ภาพการปฏิบัติราชการและด้านพัฒนาองค์กร</w:t>
      </w:r>
      <w:r w:rsidR="00951656">
        <w:rPr>
          <w:rFonts w:ascii="TH SarabunPSK" w:hAnsi="TH SarabunPSK" w:cs="TH SarabunPSK" w:hint="cs"/>
          <w:sz w:val="32"/>
          <w:szCs w:val="32"/>
          <w:cs/>
        </w:rPr>
        <w:t xml:space="preserve"> ซึ่งยังไม่สามารถจัดการความเสี่ยงให้อยู่ในระดับที่ยอมรับได้จึงยกไปดำเนินการต่อในปีงบประมาณ พ.ศ.๒๕๖๑</w:t>
      </w:r>
    </w:p>
    <w:p w:rsidR="00DB716D" w:rsidRDefault="00951656" w:rsidP="00951656">
      <w:pPr>
        <w:tabs>
          <w:tab w:val="left" w:pos="1418"/>
        </w:tabs>
        <w:spacing w:before="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604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716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E07C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DB716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604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71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ความเสี่ยงด้านบุคลากร </w:t>
      </w:r>
      <w:r w:rsidR="009E07C6">
        <w:rPr>
          <w:rFonts w:ascii="TH SarabunPSK" w:hAnsi="TH SarabunPSK" w:cs="TH SarabunPSK" w:hint="cs"/>
          <w:sz w:val="32"/>
          <w:szCs w:val="32"/>
          <w:cs/>
        </w:rPr>
        <w:t>หน่วยงานไม่สามารถกำหนดแผนพัฒนา</w:t>
      </w:r>
      <w:r w:rsidR="00DB716D" w:rsidRPr="006E4C56">
        <w:rPr>
          <w:rFonts w:ascii="TH SarabunPSK" w:hAnsi="TH SarabunPSK" w:cs="TH SarabunPSK" w:hint="cs"/>
          <w:sz w:val="32"/>
          <w:szCs w:val="32"/>
          <w:cs/>
        </w:rPr>
        <w:t>บุคลากรที่ชัดเจนได้</w:t>
      </w:r>
      <w:r w:rsidR="009E07C6">
        <w:rPr>
          <w:rFonts w:ascii="TH SarabunPSK" w:hAnsi="TH SarabunPSK" w:cs="TH SarabunPSK" w:hint="cs"/>
          <w:sz w:val="32"/>
          <w:szCs w:val="32"/>
          <w:cs/>
        </w:rPr>
        <w:t>ส่งผลให้ไม่บรรลุตัวบ่งชี้ความสำเร็จการดำเนินงานตามเอกลักษณ์ของสำนักงานอธิการบดี</w:t>
      </w:r>
      <w:r w:rsidR="00DB71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B716D" w:rsidRDefault="00DB716D" w:rsidP="00C6063A">
      <w:pPr>
        <w:tabs>
          <w:tab w:val="left" w:pos="1843"/>
          <w:tab w:val="left" w:pos="1985"/>
        </w:tabs>
        <w:spacing w:before="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E4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43B0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7E2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ตัวบ่งชี้ความเสี่ยง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ระดับความสำเร็จของการดำเนินงานตามแผนพัฒนาบ</w:t>
      </w:r>
      <w:r w:rsidR="00951656">
        <w:rPr>
          <w:rFonts w:ascii="TH SarabunPSK" w:hAnsi="TH SarabunPSK" w:cs="TH SarabunPSK" w:hint="cs"/>
          <w:sz w:val="32"/>
          <w:szCs w:val="32"/>
          <w:cs/>
        </w:rPr>
        <w:t>ุคลากรสำนักงานอธิการบดี  มี ๔ ระดับ</w:t>
      </w:r>
    </w:p>
    <w:p w:rsidR="00DB716D" w:rsidRDefault="003E43B0" w:rsidP="00C6063A">
      <w:pPr>
        <w:spacing w:before="0" w:after="0" w:line="20" w:lineRule="atLeast"/>
        <w:ind w:left="1440" w:firstLine="5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DB716D" w:rsidRPr="007E2FF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="00DB71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1656">
        <w:rPr>
          <w:rFonts w:ascii="TH SarabunPSK" w:hAnsi="TH SarabunPSK" w:cs="TH SarabunPSK" w:hint="cs"/>
          <w:sz w:val="32"/>
          <w:szCs w:val="32"/>
          <w:cs/>
        </w:rPr>
        <w:t>กองการเจ้าหน้าที่/ทุกหน่วยงาน</w:t>
      </w:r>
      <w:r w:rsidR="00DB716D" w:rsidRPr="00A13E6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B716D" w:rsidRPr="00A13E6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DB716D" w:rsidRDefault="003E43B0" w:rsidP="00C6063A">
      <w:pPr>
        <w:spacing w:before="0" w:after="0" w:line="20" w:lineRule="atLeast"/>
        <w:ind w:left="126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DB71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วิธีจัดการความเสี่ยง </w:t>
      </w:r>
      <w:r w:rsidR="00DB716D" w:rsidRPr="007E2FFB">
        <w:rPr>
          <w:rFonts w:ascii="TH SarabunPSK" w:hAnsi="TH SarabunPSK" w:cs="TH SarabunPSK" w:hint="cs"/>
          <w:sz w:val="32"/>
          <w:szCs w:val="32"/>
          <w:cs/>
        </w:rPr>
        <w:t>มี ๔ ขั้นตอน</w:t>
      </w:r>
    </w:p>
    <w:p w:rsidR="00951656" w:rsidRDefault="00951656" w:rsidP="00951656">
      <w:pPr>
        <w:spacing w:before="0" w:after="0"/>
        <w:ind w:left="126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446D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446D87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ทุกกิจกรรมแล้วเสร็จและสามารถยอมรับความเสียงได้และ</w:t>
      </w:r>
    </w:p>
    <w:p w:rsidR="00951656" w:rsidRPr="007604F0" w:rsidRDefault="00951656" w:rsidP="007604F0">
      <w:pPr>
        <w:spacing w:before="0"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ส่งผลให้ความเสี่ยงลดลง ทุกหน่วยงานมีการสำรวจและพัฒนารายบุคคล มีการวิเคราะห์ความต้องการพัฒนารายบุคคล จัดทำร่างแผนพัฒนารายบุคคล และดำเนินการจัดทำและมีแผนพัฒนาบุคลากรรายบุคคล เพื่อประกอบการประกันคุณภาพการศึกษาภายใน ระดับสำนักงานอธิการบดี</w:t>
      </w:r>
    </w:p>
    <w:p w:rsidR="003E43B0" w:rsidRPr="003E43B0" w:rsidRDefault="003E43B0" w:rsidP="00C6063A">
      <w:pPr>
        <w:spacing w:before="0" w:after="0" w:line="20" w:lineRule="atLeast"/>
        <w:ind w:left="2552"/>
        <w:jc w:val="thaiDistribute"/>
        <w:rPr>
          <w:rFonts w:ascii="TH SarabunPSK" w:hAnsi="TH SarabunPSK" w:cs="TH SarabunPSK"/>
          <w:sz w:val="20"/>
          <w:szCs w:val="20"/>
        </w:rPr>
      </w:pPr>
    </w:p>
    <w:p w:rsidR="003E43B0" w:rsidRPr="003E43B0" w:rsidRDefault="00D86C50" w:rsidP="007604F0">
      <w:pPr>
        <w:tabs>
          <w:tab w:val="left" w:pos="1985"/>
          <w:tab w:val="left" w:pos="3686"/>
        </w:tabs>
        <w:spacing w:before="0" w:after="0" w:line="20" w:lineRule="atLeast"/>
        <w:ind w:firstLine="1701"/>
        <w:jc w:val="thaiDistribute"/>
        <w:rPr>
          <w:rFonts w:ascii="TH SarabunPSK" w:hAnsi="TH SarabunPSK" w:cs="TH SarabunPSK" w:hint="cs"/>
          <w:b/>
          <w:bCs/>
          <w:sz w:val="20"/>
          <w:szCs w:val="20"/>
          <w:cs/>
        </w:rPr>
      </w:pPr>
      <w:r w:rsidRPr="003C0BE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มติที่ประชุม</w:t>
      </w:r>
      <w:r w:rsidR="009074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4185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</w:t>
      </w:r>
      <w:r w:rsidR="007604F0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รายงานผลการดำเนินงานตามแผนการปรับปรุงการควบคุมภายใน ระดับสำนักงานอธิการบดี ประจำปีงบประมาณ ๒๕๖๐ ไตรมาสที่ ๔ ( ณ วันที่  ๓๐  กันยายน ๒๕๖๐)</w:t>
      </w:r>
    </w:p>
    <w:p w:rsidR="00951656" w:rsidRDefault="00951656" w:rsidP="007604F0">
      <w:pPr>
        <w:tabs>
          <w:tab w:val="left" w:pos="1701"/>
        </w:tabs>
        <w:spacing w:before="0" w:after="0" w:line="20" w:lineRule="atLeast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7604F0" w:rsidRDefault="0090588D" w:rsidP="00C6063A">
      <w:pPr>
        <w:tabs>
          <w:tab w:val="left" w:pos="1701"/>
        </w:tabs>
        <w:spacing w:before="0" w:after="0" w:line="20" w:lineRule="atLeast"/>
        <w:ind w:left="1440" w:firstLine="261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573C0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๔</w:t>
      </w:r>
      <w:r w:rsidR="008D223D" w:rsidRPr="00573C0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.</w:t>
      </w:r>
      <w:r w:rsidR="00573C0D" w:rsidRPr="00573C0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๓</w:t>
      </w:r>
      <w:r w:rsidR="008D223D" w:rsidRPr="00573C0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0F25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7604F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แนวทางการดำเนินงานการจัดทำแผนบริหารความเสี่ยงและแผนการปรับปรุงการควบคุม</w:t>
      </w:r>
    </w:p>
    <w:p w:rsidR="008D223D" w:rsidRPr="00573C0D" w:rsidRDefault="007604F0" w:rsidP="007604F0">
      <w:pPr>
        <w:tabs>
          <w:tab w:val="left" w:pos="1701"/>
        </w:tabs>
        <w:spacing w:before="0" w:after="0" w:line="20" w:lineRule="atLeast"/>
        <w:jc w:val="thaiDistribute"/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ภายใน ประจำปีงบประมาณ พ.ศ. ๒๕๖๑</w:t>
      </w:r>
    </w:p>
    <w:p w:rsidR="00A321BD" w:rsidRPr="00907440" w:rsidRDefault="006E6F63" w:rsidP="007604F0">
      <w:pPr>
        <w:spacing w:before="0" w:after="0" w:line="20" w:lineRule="atLeast"/>
        <w:jc w:val="thaiDistribute"/>
        <w:rPr>
          <w:rFonts w:ascii="TH SarabunPSK" w:eastAsia="Cordia New" w:hAnsi="TH SarabunPSK" w:cs="TH SarabunPSK" w:hint="cs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      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  </w:t>
      </w:r>
      <w:r w:rsidR="002C30A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="002C30A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="00573C0D" w:rsidRPr="00573C0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นาย</w:t>
      </w:r>
      <w:proofErr w:type="spellStart"/>
      <w:r w:rsidR="00573C0D" w:rsidRPr="00573C0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ธี</w:t>
      </w:r>
      <w:proofErr w:type="spellEnd"/>
      <w:r w:rsidR="00573C0D" w:rsidRPr="00573C0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ระศักดิ์  เชียงแสน</w:t>
      </w:r>
      <w:r w:rsidR="00573C0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383F3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ประธานคณะทำงาน</w:t>
      </w:r>
      <w:r w:rsidR="000F2521" w:rsidRPr="00B636F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นำเสนอที่</w:t>
      </w:r>
      <w:r w:rsidR="008D223D" w:rsidRPr="00B636F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ประชุม</w:t>
      </w:r>
      <w:r w:rsidR="000F2521" w:rsidRPr="00B636F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เพื่อพิจารณา </w:t>
      </w:r>
      <w:r w:rsidR="007604F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แนวทางการจัดทำแผน</w:t>
      </w:r>
      <w:r w:rsidR="00A321B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บริหารความเสี่ยงและแผนการปรับปรุงการควบคุมภายใน ประจำปีงบประมาณ พ.ศ. ๒๕๖๑ โดยได้นำเสนอแนวทางการประเมินความเสี่ยงโดย</w:t>
      </w:r>
      <w:r w:rsidR="00FC2A7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พิจารณา</w:t>
      </w:r>
      <w:r w:rsidR="00A321B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ปัจจัยที่ส่งผลให้แต่ละยุทธศาสตร์ในแผนกลยุทธ์ของสำนักงานอธิการบดี</w:t>
      </w:r>
      <w:r w:rsidR="000F2521" w:rsidRPr="00B636F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FC2A7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ทั้งส่งผลให้สำเร็จและทำให้ไม่สำเร็จ</w:t>
      </w:r>
      <w:r w:rsidR="009074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และนำผลการประเมินองค์ประกอบ ๕ ด้านของมาตรฐานการควบคุมภายใน มาระบุและวิเคราะห์ความเสี่ยง โดยมีหน่วยงานที่จัดส่งผลมาที่กองแผนงานแล้ว และหน่วยงานใดที่ยังไม่จัดส่งขอให้เร่งดำเนินการจัดส่งกองแผนงาน เพื่อดำเนินการสรุปผลการวิเคราะห์และประเมินความเสี่ยงจัดทำ(ร่าง)แผนบริหารความเสี่ยงและแผนการปรับปรุงการควบคุมภายใน ประจำปีงบประมาณ พ.ศ. ๒๕๖๑</w:t>
      </w:r>
    </w:p>
    <w:p w:rsidR="00922F0E" w:rsidRPr="00907440" w:rsidRDefault="00907440" w:rsidP="00907440">
      <w:pPr>
        <w:spacing w:before="0" w:after="0" w:line="20" w:lineRule="atLeast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</w:t>
      </w:r>
    </w:p>
    <w:p w:rsidR="008D223D" w:rsidRPr="008C27B1" w:rsidRDefault="00907440" w:rsidP="00907440">
      <w:pPr>
        <w:tabs>
          <w:tab w:val="left" w:pos="1985"/>
          <w:tab w:val="left" w:pos="3686"/>
        </w:tabs>
        <w:spacing w:before="0" w:after="0" w:line="20" w:lineRule="atLeast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ab/>
      </w:r>
      <w:r w:rsidR="008D223D" w:rsidRPr="008D223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มติที่ประชุม</w:t>
      </w:r>
      <w:r w:rsidR="002C30A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8D223D" w:rsidRPr="008D223D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มอบกองแผนงานจัดทำบันทึกติดตามให้หน่วยงาน</w:t>
      </w:r>
      <w:r w:rsidR="006A47D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ที่ยังไม่ดำเนินการ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จัดส่งรายละเอียด</w:t>
      </w:r>
      <w:r w:rsidR="006A47D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การวิเคราะห์และประเมินความเสี่ยง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ภายในวันที่ ๓ พฤศจิกายน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๒๕๖๐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</w:p>
    <w:p w:rsidR="00E623B9" w:rsidRDefault="00E623B9" w:rsidP="00C6063A">
      <w:pPr>
        <w:spacing w:before="0" w:after="0" w:line="20" w:lineRule="atLeast"/>
        <w:rPr>
          <w:rFonts w:ascii="TH SarabunPSK" w:eastAsia="Cordia New" w:hAnsi="TH SarabunPSK" w:cs="TH SarabunPSK"/>
          <w:b/>
          <w:bCs/>
          <w:sz w:val="20"/>
          <w:szCs w:val="20"/>
          <w:lang w:eastAsia="zh-CN"/>
        </w:rPr>
      </w:pPr>
    </w:p>
    <w:p w:rsidR="008F5DBB" w:rsidRPr="008C27B1" w:rsidRDefault="008F5DBB" w:rsidP="00C6063A">
      <w:pPr>
        <w:spacing w:before="0" w:after="0" w:line="20" w:lineRule="atLeast"/>
        <w:rPr>
          <w:rFonts w:ascii="TH SarabunPSK" w:eastAsia="Cordia New" w:hAnsi="TH SarabunPSK" w:cs="TH SarabunPSK"/>
          <w:b/>
          <w:bCs/>
          <w:sz w:val="20"/>
          <w:szCs w:val="20"/>
          <w:lang w:eastAsia="zh-CN"/>
        </w:rPr>
      </w:pPr>
    </w:p>
    <w:p w:rsidR="008D223D" w:rsidRPr="008D223D" w:rsidRDefault="008D223D" w:rsidP="00C6063A">
      <w:pPr>
        <w:spacing w:before="0" w:after="0" w:line="20" w:lineRule="atLeas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8D223D" w:rsidRPr="00053DBC" w:rsidRDefault="008D223D" w:rsidP="00C6063A">
      <w:pPr>
        <w:spacing w:before="0" w:after="0" w:line="20" w:lineRule="atLeast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053DB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ปิดประชุมเวลา </w:t>
      </w:r>
      <w:r w:rsidR="0090744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๑๔</w:t>
      </w:r>
      <w:r w:rsidR="002C30A3" w:rsidRPr="00053DB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.๓๐</w:t>
      </w:r>
      <w:r w:rsidRPr="00053DB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น.</w:t>
      </w:r>
    </w:p>
    <w:p w:rsidR="008D223D" w:rsidRPr="00053DBC" w:rsidRDefault="008D223D" w:rsidP="00C6063A">
      <w:pPr>
        <w:spacing w:before="0" w:after="0" w:line="20" w:lineRule="atLeast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8D223D" w:rsidRPr="00053DBC" w:rsidRDefault="008D223D" w:rsidP="00C6063A">
      <w:pPr>
        <w:spacing w:before="0" w:after="0" w:line="20" w:lineRule="atLeast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8D223D" w:rsidRPr="00053DBC" w:rsidRDefault="008F5DBB" w:rsidP="00C6063A">
      <w:pPr>
        <w:spacing w:before="0" w:after="0" w:line="20" w:lineRule="atLeast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</w:p>
    <w:p w:rsidR="003C7715" w:rsidRPr="00383F3C" w:rsidRDefault="008D223D" w:rsidP="00C6063A">
      <w:pPr>
        <w:spacing w:before="0" w:after="0" w:line="20" w:lineRule="atLeast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053DBC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  </w:t>
      </w:r>
      <w:r w:rsidR="00AB76FC" w:rsidRPr="00053DBC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="00AB76FC" w:rsidRPr="00053DBC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Pr="00383F3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AB76FC" w:rsidRPr="00383F3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383F3C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proofErr w:type="gramStart"/>
      <w:r w:rsidR="003C7715" w:rsidRPr="00383F3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นา</w:t>
      </w:r>
      <w:r w:rsidR="00AB76FC" w:rsidRPr="00383F3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งทัศนีย์  ปั</w:t>
      </w:r>
      <w:r w:rsidR="003C7715" w:rsidRPr="00383F3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ญญา</w:t>
      </w:r>
      <w:proofErr w:type="gramEnd"/>
      <w:r w:rsidRPr="00383F3C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  <w:r w:rsidR="00AB76FC" w:rsidRPr="00383F3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AB76FC" w:rsidRPr="00383F3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AB76FC" w:rsidRPr="00383F3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AB76FC" w:rsidRPr="00383F3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AB76FC" w:rsidRPr="00383F3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(นาย</w:t>
      </w:r>
      <w:proofErr w:type="spellStart"/>
      <w:r w:rsidR="00AB76FC" w:rsidRPr="00383F3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ธี</w:t>
      </w:r>
      <w:proofErr w:type="spellEnd"/>
      <w:r w:rsidR="00AB76FC" w:rsidRPr="00383F3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ระศักดิ์ </w:t>
      </w:r>
      <w:r w:rsidR="003C7715" w:rsidRPr="00383F3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เชียงแสน)</w:t>
      </w:r>
    </w:p>
    <w:p w:rsidR="00120167" w:rsidRPr="00383F3C" w:rsidRDefault="00AB76FC" w:rsidP="00C6063A">
      <w:pPr>
        <w:spacing w:before="0" w:after="0" w:line="20" w:lineRule="atLeast"/>
        <w:rPr>
          <w:rFonts w:ascii="TH SarabunPSK" w:hAnsi="TH SarabunPSK" w:cs="TH SarabunPSK"/>
          <w:sz w:val="32"/>
          <w:szCs w:val="32"/>
        </w:rPr>
      </w:pPr>
      <w:r w:rsidRPr="00383F3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</w:t>
      </w:r>
      <w:r w:rsidRPr="00383F3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383F3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</w:t>
      </w:r>
      <w:r w:rsidR="003C7715" w:rsidRPr="00383F3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เจ้าหน้าที่บริหารงานทั่วไป </w:t>
      </w:r>
      <w:r w:rsidR="003C7715" w:rsidRPr="00383F3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3C7715" w:rsidRPr="00383F3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053DBC" w:rsidRPr="00383F3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</w:t>
      </w:r>
      <w:r w:rsidR="00383F3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</w:t>
      </w:r>
      <w:r w:rsidR="00053DBC" w:rsidRPr="00383F3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383F3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3C7715" w:rsidRPr="00383F3C">
        <w:rPr>
          <w:rFonts w:ascii="TH SarabunPSK" w:hAnsi="TH SarabunPSK" w:cs="TH SarabunPSK"/>
          <w:sz w:val="32"/>
          <w:szCs w:val="32"/>
          <w:cs/>
        </w:rPr>
        <w:t>ผู้อำนวยการกองแผนงาน</w:t>
      </w:r>
    </w:p>
    <w:p w:rsidR="003C7715" w:rsidRPr="00383F3C" w:rsidRDefault="003C7715" w:rsidP="00C6063A">
      <w:pPr>
        <w:spacing w:before="0"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383F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76FC" w:rsidRPr="00383F3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2C30A3" w:rsidRPr="00383F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3F3C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  <w:r w:rsidRPr="00383F3C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AB76FC" w:rsidRPr="00383F3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53DBC" w:rsidRPr="00383F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3F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83F3C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sectPr w:rsidR="003C7715" w:rsidRPr="00383F3C" w:rsidSect="00C1142B">
      <w:footerReference w:type="default" r:id="rId7"/>
      <w:pgSz w:w="11906" w:h="16838"/>
      <w:pgMar w:top="1440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BE3" w:rsidRDefault="00902BE3" w:rsidP="00431C75">
      <w:pPr>
        <w:spacing w:before="0" w:after="0"/>
      </w:pPr>
      <w:r>
        <w:separator/>
      </w:r>
    </w:p>
  </w:endnote>
  <w:endnote w:type="continuationSeparator" w:id="0">
    <w:p w:rsidR="00902BE3" w:rsidRDefault="00902BE3" w:rsidP="00431C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129529976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431C75" w:rsidRDefault="00431C75">
        <w:pPr>
          <w:pStyle w:val="a9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 w:rsidRPr="00431C75">
          <w:rPr>
            <w:rFonts w:ascii="TH SarabunPSK" w:eastAsiaTheme="majorEastAsia" w:hAnsi="TH SarabunPSK" w:cs="TH SarabunPSK"/>
            <w:sz w:val="24"/>
            <w:szCs w:val="24"/>
            <w:cs/>
            <w:lang w:val="th-TH"/>
          </w:rPr>
          <w:t xml:space="preserve">~ </w:t>
        </w:r>
        <w:r w:rsidRPr="00431C75">
          <w:rPr>
            <w:rFonts w:ascii="TH SarabunPSK" w:eastAsiaTheme="minorEastAsia" w:hAnsi="TH SarabunPSK" w:cs="TH SarabunPSK"/>
            <w:sz w:val="24"/>
            <w:szCs w:val="24"/>
          </w:rPr>
          <w:fldChar w:fldCharType="begin"/>
        </w:r>
        <w:r w:rsidRPr="00431C75">
          <w:rPr>
            <w:rFonts w:ascii="TH SarabunPSK" w:hAnsi="TH SarabunPSK" w:cs="TH SarabunPSK"/>
            <w:sz w:val="24"/>
            <w:szCs w:val="24"/>
          </w:rPr>
          <w:instrText>PAGE    \* MERGEFORMAT</w:instrText>
        </w:r>
        <w:r w:rsidRPr="00431C75">
          <w:rPr>
            <w:rFonts w:ascii="TH SarabunPSK" w:eastAsiaTheme="minorEastAsia" w:hAnsi="TH SarabunPSK" w:cs="TH SarabunPSK"/>
            <w:sz w:val="24"/>
            <w:szCs w:val="24"/>
          </w:rPr>
          <w:fldChar w:fldCharType="separate"/>
        </w:r>
        <w:r w:rsidRPr="00431C75">
          <w:rPr>
            <w:rFonts w:ascii="TH SarabunPSK" w:eastAsiaTheme="majorEastAsia" w:hAnsi="TH SarabunPSK" w:cs="TH SarabunPSK"/>
            <w:noProof/>
            <w:sz w:val="24"/>
            <w:szCs w:val="24"/>
            <w:lang w:val="th-TH"/>
          </w:rPr>
          <w:t>6</w:t>
        </w:r>
        <w:r w:rsidRPr="00431C75">
          <w:rPr>
            <w:rFonts w:ascii="TH SarabunPSK" w:eastAsiaTheme="majorEastAsia" w:hAnsi="TH SarabunPSK" w:cs="TH SarabunPSK"/>
            <w:sz w:val="24"/>
            <w:szCs w:val="24"/>
          </w:rPr>
          <w:fldChar w:fldCharType="end"/>
        </w: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 ~</w:t>
        </w:r>
      </w:p>
    </w:sdtContent>
  </w:sdt>
  <w:p w:rsidR="00431C75" w:rsidRDefault="00431C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BE3" w:rsidRDefault="00902BE3" w:rsidP="00431C75">
      <w:pPr>
        <w:spacing w:before="0" w:after="0"/>
      </w:pPr>
      <w:r>
        <w:separator/>
      </w:r>
    </w:p>
  </w:footnote>
  <w:footnote w:type="continuationSeparator" w:id="0">
    <w:p w:rsidR="00902BE3" w:rsidRDefault="00902BE3" w:rsidP="00431C7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28B2"/>
    <w:multiLevelType w:val="hybridMultilevel"/>
    <w:tmpl w:val="D26ADF58"/>
    <w:lvl w:ilvl="0" w:tplc="04090019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8B2570"/>
    <w:multiLevelType w:val="hybridMultilevel"/>
    <w:tmpl w:val="8D465154"/>
    <w:lvl w:ilvl="0" w:tplc="A0BA6BF8">
      <w:start w:val="3"/>
      <w:numFmt w:val="bullet"/>
      <w:lvlText w:val="-"/>
      <w:lvlJc w:val="left"/>
      <w:pPr>
        <w:ind w:left="145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1E24D50"/>
    <w:multiLevelType w:val="hybridMultilevel"/>
    <w:tmpl w:val="D9E4B3D4"/>
    <w:lvl w:ilvl="0" w:tplc="4BE29950">
      <w:start w:val="2"/>
      <w:numFmt w:val="thaiNumbers"/>
      <w:lvlText w:val="(%1)"/>
      <w:lvlJc w:val="left"/>
      <w:pPr>
        <w:ind w:left="115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52B2A07"/>
    <w:multiLevelType w:val="hybridMultilevel"/>
    <w:tmpl w:val="7F4CF88C"/>
    <w:lvl w:ilvl="0" w:tplc="DB6A169A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4279A1"/>
    <w:multiLevelType w:val="hybridMultilevel"/>
    <w:tmpl w:val="211C9D56"/>
    <w:lvl w:ilvl="0" w:tplc="5B0E95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30A99"/>
    <w:multiLevelType w:val="hybridMultilevel"/>
    <w:tmpl w:val="51883A5C"/>
    <w:lvl w:ilvl="0" w:tplc="42EA675A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301F"/>
    <w:multiLevelType w:val="hybridMultilevel"/>
    <w:tmpl w:val="41E20408"/>
    <w:lvl w:ilvl="0" w:tplc="0066892E">
      <w:start w:val="1"/>
      <w:numFmt w:val="thaiNumbers"/>
      <w:lvlText w:val="%1."/>
      <w:lvlJc w:val="left"/>
      <w:pPr>
        <w:ind w:left="18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>
    <w:nsid w:val="4D7954D0"/>
    <w:multiLevelType w:val="hybridMultilevel"/>
    <w:tmpl w:val="979E209C"/>
    <w:lvl w:ilvl="0" w:tplc="6FBAC176">
      <w:start w:val="2"/>
      <w:numFmt w:val="thaiNumbers"/>
      <w:lvlText w:val="(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FAF443D"/>
    <w:multiLevelType w:val="hybridMultilevel"/>
    <w:tmpl w:val="D6AC3CF4"/>
    <w:lvl w:ilvl="0" w:tplc="83167A72">
      <w:start w:val="1"/>
      <w:numFmt w:val="thaiNumbers"/>
      <w:lvlText w:val="%1."/>
      <w:lvlJc w:val="left"/>
      <w:pPr>
        <w:ind w:left="1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57911A7A"/>
    <w:multiLevelType w:val="hybridMultilevel"/>
    <w:tmpl w:val="AC5E2370"/>
    <w:lvl w:ilvl="0" w:tplc="8222F1D8">
      <w:start w:val="2560"/>
      <w:numFmt w:val="thaiNumbers"/>
      <w:lvlText w:val="%1"/>
      <w:lvlJc w:val="left"/>
      <w:pPr>
        <w:ind w:left="61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3D"/>
    <w:rsid w:val="000224E5"/>
    <w:rsid w:val="000264DA"/>
    <w:rsid w:val="00053DBC"/>
    <w:rsid w:val="00064FF5"/>
    <w:rsid w:val="00077DDC"/>
    <w:rsid w:val="00087ECF"/>
    <w:rsid w:val="000B0D9A"/>
    <w:rsid w:val="000C09C2"/>
    <w:rsid w:val="000F2521"/>
    <w:rsid w:val="000F2593"/>
    <w:rsid w:val="00116702"/>
    <w:rsid w:val="00163F79"/>
    <w:rsid w:val="001E2313"/>
    <w:rsid w:val="00291CE8"/>
    <w:rsid w:val="002B48CC"/>
    <w:rsid w:val="002B7420"/>
    <w:rsid w:val="002C30A3"/>
    <w:rsid w:val="003008DE"/>
    <w:rsid w:val="00362EA6"/>
    <w:rsid w:val="00373C75"/>
    <w:rsid w:val="0038093E"/>
    <w:rsid w:val="00383F3C"/>
    <w:rsid w:val="00395739"/>
    <w:rsid w:val="003C0BEF"/>
    <w:rsid w:val="003C7715"/>
    <w:rsid w:val="003E43B0"/>
    <w:rsid w:val="00400F0F"/>
    <w:rsid w:val="00431C75"/>
    <w:rsid w:val="0045128F"/>
    <w:rsid w:val="004A6FA7"/>
    <w:rsid w:val="004B514B"/>
    <w:rsid w:val="004D24BA"/>
    <w:rsid w:val="004D5C0E"/>
    <w:rsid w:val="00514185"/>
    <w:rsid w:val="005162B2"/>
    <w:rsid w:val="00543888"/>
    <w:rsid w:val="005500F4"/>
    <w:rsid w:val="00573C0D"/>
    <w:rsid w:val="00574F5B"/>
    <w:rsid w:val="005E6EA0"/>
    <w:rsid w:val="006213A0"/>
    <w:rsid w:val="006271F0"/>
    <w:rsid w:val="00645E5A"/>
    <w:rsid w:val="00650405"/>
    <w:rsid w:val="006A47D8"/>
    <w:rsid w:val="006A7B33"/>
    <w:rsid w:val="006E6F63"/>
    <w:rsid w:val="006F0C4A"/>
    <w:rsid w:val="007066C7"/>
    <w:rsid w:val="00720E52"/>
    <w:rsid w:val="00721C27"/>
    <w:rsid w:val="007604F0"/>
    <w:rsid w:val="00764AF1"/>
    <w:rsid w:val="007F4CF1"/>
    <w:rsid w:val="00845869"/>
    <w:rsid w:val="008C27B1"/>
    <w:rsid w:val="008C7A6C"/>
    <w:rsid w:val="008D1C13"/>
    <w:rsid w:val="008D223D"/>
    <w:rsid w:val="008F5DBB"/>
    <w:rsid w:val="00902BE3"/>
    <w:rsid w:val="0090588D"/>
    <w:rsid w:val="00907440"/>
    <w:rsid w:val="00910E1B"/>
    <w:rsid w:val="00922F0E"/>
    <w:rsid w:val="00951656"/>
    <w:rsid w:val="009E07C6"/>
    <w:rsid w:val="00A321BD"/>
    <w:rsid w:val="00A72A67"/>
    <w:rsid w:val="00AB76FC"/>
    <w:rsid w:val="00AE3B62"/>
    <w:rsid w:val="00B50138"/>
    <w:rsid w:val="00B636FC"/>
    <w:rsid w:val="00B80480"/>
    <w:rsid w:val="00BC4D59"/>
    <w:rsid w:val="00C1142B"/>
    <w:rsid w:val="00C14EDD"/>
    <w:rsid w:val="00C6063A"/>
    <w:rsid w:val="00C827AB"/>
    <w:rsid w:val="00CA60B2"/>
    <w:rsid w:val="00CC23EF"/>
    <w:rsid w:val="00D70375"/>
    <w:rsid w:val="00D86C50"/>
    <w:rsid w:val="00D91B91"/>
    <w:rsid w:val="00DB716D"/>
    <w:rsid w:val="00DC3818"/>
    <w:rsid w:val="00DD0ADD"/>
    <w:rsid w:val="00E0388A"/>
    <w:rsid w:val="00E2104F"/>
    <w:rsid w:val="00E623B9"/>
    <w:rsid w:val="00F576E8"/>
    <w:rsid w:val="00FC0F82"/>
    <w:rsid w:val="00FC2A73"/>
    <w:rsid w:val="00FD1DDF"/>
    <w:rsid w:val="00F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DB8DF-0827-45AE-BAA3-C594BBD9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B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3B9"/>
    <w:pPr>
      <w:spacing w:before="0" w:after="0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23B9"/>
    <w:rPr>
      <w:rFonts w:ascii="Leelawadee" w:hAnsi="Leelawadee" w:cs="Angsana New"/>
      <w:sz w:val="18"/>
      <w:szCs w:val="22"/>
    </w:rPr>
  </w:style>
  <w:style w:type="paragraph" w:styleId="a6">
    <w:name w:val="No Spacing"/>
    <w:uiPriority w:val="1"/>
    <w:qFormat/>
    <w:rsid w:val="00910E1B"/>
    <w:pPr>
      <w:spacing w:before="0" w:after="0"/>
    </w:pPr>
    <w:rPr>
      <w:rFonts w:ascii="TH SarabunPSK" w:eastAsia="Calibri" w:hAnsi="TH SarabunPSK" w:cs="Angsana New"/>
      <w:sz w:val="28"/>
      <w:szCs w:val="35"/>
    </w:rPr>
  </w:style>
  <w:style w:type="paragraph" w:styleId="a7">
    <w:name w:val="header"/>
    <w:basedOn w:val="a"/>
    <w:link w:val="a8"/>
    <w:uiPriority w:val="99"/>
    <w:unhideWhenUsed/>
    <w:rsid w:val="00431C75"/>
    <w:pPr>
      <w:tabs>
        <w:tab w:val="center" w:pos="4513"/>
        <w:tab w:val="right" w:pos="9026"/>
      </w:tabs>
      <w:spacing w:before="0" w:after="0"/>
    </w:pPr>
  </w:style>
  <w:style w:type="character" w:customStyle="1" w:styleId="a8">
    <w:name w:val="หัวกระดาษ อักขระ"/>
    <w:basedOn w:val="a0"/>
    <w:link w:val="a7"/>
    <w:uiPriority w:val="99"/>
    <w:rsid w:val="00431C75"/>
  </w:style>
  <w:style w:type="paragraph" w:styleId="a9">
    <w:name w:val="footer"/>
    <w:basedOn w:val="a"/>
    <w:link w:val="aa"/>
    <w:uiPriority w:val="99"/>
    <w:unhideWhenUsed/>
    <w:rsid w:val="00431C75"/>
    <w:pPr>
      <w:tabs>
        <w:tab w:val="center" w:pos="4513"/>
        <w:tab w:val="right" w:pos="9026"/>
      </w:tabs>
      <w:spacing w:before="0" w:after="0"/>
    </w:pPr>
  </w:style>
  <w:style w:type="character" w:customStyle="1" w:styleId="aa">
    <w:name w:val="ท้ายกระดาษ อักขระ"/>
    <w:basedOn w:val="a0"/>
    <w:link w:val="a9"/>
    <w:uiPriority w:val="99"/>
    <w:rsid w:val="0043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bundit</dc:creator>
  <cp:keywords/>
  <dc:description/>
  <cp:lastModifiedBy>tusanee</cp:lastModifiedBy>
  <cp:revision>7</cp:revision>
  <cp:lastPrinted>2017-11-14T09:40:00Z</cp:lastPrinted>
  <dcterms:created xsi:type="dcterms:W3CDTF">2017-11-14T06:01:00Z</dcterms:created>
  <dcterms:modified xsi:type="dcterms:W3CDTF">2017-11-14T09:47:00Z</dcterms:modified>
</cp:coreProperties>
</file>