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6C" w:rsidRDefault="00495AFB">
      <w:r>
        <w:rPr>
          <w:b/>
          <w:bCs/>
          <w:noProof/>
          <w:color w:val="0D0D0D"/>
        </w:rPr>
        <w:drawing>
          <wp:inline distT="0" distB="0" distL="0" distR="0">
            <wp:extent cx="6697088" cy="9861682"/>
            <wp:effectExtent l="19050" t="19050" r="27562" b="25268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886" cy="9877582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37C49" w:rsidRDefault="00B37C49" w:rsidP="00B37C49">
      <w:pPr>
        <w:tabs>
          <w:tab w:val="left" w:pos="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color w:val="0D0D0D"/>
          <w:sz w:val="32"/>
          <w:szCs w:val="32"/>
        </w:rPr>
      </w:pPr>
    </w:p>
    <w:p w:rsidR="00B37C49" w:rsidRPr="002C4FC6" w:rsidRDefault="00B37C49" w:rsidP="00B37C49">
      <w:pPr>
        <w:tabs>
          <w:tab w:val="left" w:pos="0"/>
          <w:tab w:val="left" w:pos="851"/>
          <w:tab w:val="left" w:pos="1134"/>
          <w:tab w:val="left" w:pos="1418"/>
        </w:tabs>
        <w:jc w:val="center"/>
        <w:rPr>
          <w:b/>
          <w:bCs/>
          <w:color w:val="0D0D0D"/>
          <w:cs/>
        </w:rPr>
      </w:pPr>
      <w:r w:rsidRPr="002C4FC6">
        <w:rPr>
          <w:rFonts w:ascii="TH SarabunPSK" w:hAnsi="TH SarabunPSK" w:cs="TH SarabunPSK" w:hint="cs"/>
          <w:b/>
          <w:bCs/>
          <w:color w:val="0D0D0D"/>
          <w:sz w:val="32"/>
          <w:szCs w:val="32"/>
          <w:cs/>
        </w:rPr>
        <w:t>คำอธิบายแบบ</w:t>
      </w:r>
      <w:r w:rsidRPr="002C4FC6">
        <w:rPr>
          <w:rFonts w:ascii="TH SarabunPSK" w:hAnsi="TH SarabunPSK" w:cs="TH SarabunPSK"/>
          <w:b/>
          <w:bCs/>
          <w:color w:val="0D0D0D"/>
          <w:sz w:val="32"/>
          <w:szCs w:val="32"/>
        </w:rPr>
        <w:t>R-IC1</w:t>
      </w:r>
    </w:p>
    <w:p w:rsidR="00B37C49" w:rsidRPr="002C4FC6" w:rsidRDefault="00B37C49" w:rsidP="00B37C49">
      <w:pPr>
        <w:tabs>
          <w:tab w:val="left" w:pos="0"/>
          <w:tab w:val="left" w:pos="851"/>
          <w:tab w:val="left" w:pos="1134"/>
          <w:tab w:val="left" w:pos="1418"/>
        </w:tabs>
        <w:jc w:val="thaiDistribute"/>
        <w:rPr>
          <w:b/>
          <w:bCs/>
          <w:color w:val="0D0D0D"/>
        </w:rPr>
      </w:pPr>
    </w:p>
    <w:tbl>
      <w:tblPr>
        <w:tblW w:w="5092" w:type="pct"/>
        <w:jc w:val="center"/>
        <w:tblLook w:val="0000"/>
      </w:tblPr>
      <w:tblGrid>
        <w:gridCol w:w="418"/>
        <w:gridCol w:w="2095"/>
        <w:gridCol w:w="7460"/>
        <w:gridCol w:w="1218"/>
      </w:tblGrid>
      <w:tr w:rsidR="00B37C49" w:rsidRPr="002C4FC6" w:rsidTr="003A6B35">
        <w:trPr>
          <w:trHeight w:val="20"/>
          <w:tblHeader/>
          <w:jc w:val="center"/>
        </w:trPr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แบบฟอร์ม/ข้อ/หัวตาราง</w:t>
            </w:r>
          </w:p>
        </w:tc>
        <w:tc>
          <w:tcPr>
            <w:tcW w:w="3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คำอธิบายการกรอกข้อมูล/ตัวอย่างการกรอก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ความ</w:t>
            </w: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b/>
                <w:bCs/>
                <w:color w:val="0D0D0D"/>
                <w:sz w:val="24"/>
                <w:szCs w:val="24"/>
                <w:cs/>
              </w:rPr>
              <w:t>เชื่อมโยง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ด้านการดำเนินงาน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ระบุอย่างใดอย่างหนึ่งจาก ดังนี้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การสร้างบัณฑิต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การวิจัย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การบริการวิชาการ หรือการทำนุบำรุงศิลปวัฒนธรรม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โดยหากต้องการระบุหลายด้าน จำนวนแบบจะมีจำนวนเท่ากับจำนวนด้านที่ระบุ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ข้อ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1.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2.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ปัญหา/อุปสรรค/ข้อจำกัดในการปฏิบัติงาน/ความเสี่ยง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ระบุปัญหา/อุปสรรค/ข้อจำกัดในการดำเนินงานในส่วนที่เกี่ยวข้อง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โดยควรมีข้อมูล/สถิติอ้างอิงประกอบด้วย </w:t>
            </w:r>
            <w:r w:rsidRPr="002C4FC6">
              <w:rPr>
                <w:rFonts w:ascii="TH SarabunPSK" w:hAnsi="TH SarabunPSK" w:cs="TH SarabunPSK" w:hint="cs"/>
                <w:color w:val="0D0D0D"/>
                <w:sz w:val="24"/>
                <w:szCs w:val="24"/>
                <w:cs/>
              </w:rPr>
              <w:t>ยกตัวอย่าง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เช่น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ด้านการสร้างบัณฑิต: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ผู้สำเร็จการศึกษาสาขาวิชา....ส่วนใหญ่ไม่มีงานทำหลังสำเร็จการศึกษา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เพราะผลการศึกษาร้อยละของบัณฑิตที่มีงานทำของสาขาวิชา... ปี ....เท่ากับ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40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เท่านั้น เป็นต้น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(1)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3.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สาเหตุของปัญหา/อุปสรรค/ข้อจำกัดในการปฏิบัติงาน/ความเสี่ยง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ระบุสาเหตุของปัญหา/อุปสรรค/ข้อจำกัดที่ระบุในข้อ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โดยชี้ให้เห็นว่าสาเหตุเกิดจากตัวบุคคล ระบบ/กระบวนการ วัสดุอุปกรณ์ นโยบาย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หรืออื่นๆ และให้อธิบายถึงลักษณะของสิ่งที่เป็นสาเหตุ ให้ชัดเจน เช่น จากข้อ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ระบุสาเหตุเป็น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การจัดกระบวนการเรียนการสอนของสาขาวิชา...ยังไม่เน้นการจัดประสบการณ์ภาคสนามในสถานประกอบการ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หรือแหล่งงานที่ตรงกับสาขาวิชา เท่าที่ควร เป็นต้น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(2)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4.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ความถี่ในการเกิดปัญหา/อุปสรรค/ข้อจำกัดในการปฏิบัติงาน/ความเสี่ยง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ระบุความถี่ในการเกิดปัญหา/อุปสรรค/ข้อจำกัดที่ระบุในข้อ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 w:hint="cs"/>
                <w:color w:val="0D0D0D"/>
                <w:sz w:val="24"/>
                <w:szCs w:val="24"/>
                <w:cs/>
              </w:rPr>
              <w:t>ยกตัวอย่าง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จากข้อ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ระบุความถี่ เป็นประจำทุกปี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2-3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ปีต่อครั้ง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ร้อยละ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60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ของผู้สำเร็จการศึกษาทั้งหมด เป็นต้น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(10)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5.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ผลกระทบที่เกิดจากปัญหา/อุปสรรค/ข้อจำกัดในการปฏิบัติงาน/ความเสี่ยง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ระบุผลกระทบที่เกิดจากปัญหา/อุปสรรค/ข้อจำกัดที่ระบุในข้อ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จากข้อ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ระบุผลกระทบ เป็น ส่งผลให้ความนิยมต่อการเรียนในสาขาวิชา...ลดลง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,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ผลการดำเนินงานด้านการสร้างบัณฑิตของสาขาวิชา...ไม่บรรลุตามเป้าหมายที่กำหนด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เป็นต้น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(9)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6.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การควบคุมที่มีอยู่ที่แล้วที่คาดว่าจะจัดการปัญหา/อุปสรรค/ข้อจำกัดในการปฏิบัติงาน/ความเสี่ยงได้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ระบุการควบคุมที่มีอยู่แล้ว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ซึ่งเป็นขั้นตอน/วิธีปฏิบัติงาน/นโยบาย/กฎเกณฑ์ที่ใช้ปฏิบัติอยู่สำหรับกิจกรรมต่าง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ๆ ที่คาดว่าจะจัดการปัญหา/อุปสรรค/ข้อจำกัดที่ระบุในข้อ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ได้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และระบุผลการประเมินการควบคุมนั้น ต่อการจัดการปัญหา/อุปสรรค/ข้อจำกัดที่ระบุ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เช่น จากข้อ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ระบุเป็น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สาขาวิชา...ได้กำหนดให้นักศึกษาเข้าฝึกงานในสถานประกอบการเป็นเวลาไม่น้อยกว่า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300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ชั่วโมง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สาขาวิชายังไม่มีส่วนช่วยส่งเสริมหรือสนับสนุนให้นักศึกษาเข้าฝึกประสบการณ์ในแหล่งงานที่ตรงตามสาขาวิชาและสาขาวิชาหรือคณะยังไม่มีความร่วมมือกับแหล่ง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เกี่ยวกับแหล่งงานในอนาคตของนักศึกษา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ส่งผลให้นักศึกษาส่วนใหญ่ยังไม่มีงานทำหลังสำเร็จการศึกษา เป็นต้น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(4),(5)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7.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ระดับการจัดการปัญหา/อุปสรรค/ข้อจำกัดในการปฏิบัติงาน/ความเสี่ยง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(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โปรดระบุ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ü)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ระบุการระดับการจัดการปัญหา/อุปสรรค/ข้อจำกัดที่ระบุในข้อ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โดยทำเครื่องหมาย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ลงใน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ซึ่งสามารถระบุได้มากกว่า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1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ตัวเลือก และหากเลือก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และ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3)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ให้ระบุฝ่าย/งาน หรือหน่วยงานที่ควรเป็นผู้จัดการ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โดยพิจารณาจากสาเหตุของปัญหาฯ ว่าสาเหตุเกิดที่ระดับใด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การจัดการควรอยู่ในระดับนั้น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(16)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8.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ข้อเสนอแนะ/แนวทางในการแก้ไขปัญหา/อุปสรรค/ข้อจำกัดในการปฏิบัติงาน/ความเสี่ยง</w:t>
            </w:r>
          </w:p>
        </w:tc>
        <w:tc>
          <w:tcPr>
            <w:tcW w:w="33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ระบุข้อเสนอแนะ/แนวทางการแก้ไขปัญหา/อุปสรรค/ข้อจำกัดที่ระบุในข้อ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2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 xml:space="preserve">โดยจำแนกตามที่ระบุในข้อ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7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และควรระบุให้ชัดเจนในรูปแบบและวิธีการดำเนินการ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เพื่อเป็นข้อมูลให้หน่วยงานต้นสังกัดพิจารณากำหนดแนวทางการจัดการความเสี่ยงต่อไป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แบบ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R-IC2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br/>
              <w:t>(19)</w:t>
            </w:r>
          </w:p>
        </w:tc>
      </w:tr>
      <w:tr w:rsidR="00B37C49" w:rsidRPr="002C4FC6" w:rsidTr="003A6B35">
        <w:trPr>
          <w:trHeight w:val="20"/>
          <w:jc w:val="center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ผู้ลงชื่อในการเสนอข้อมูล</w:t>
            </w:r>
          </w:p>
        </w:tc>
        <w:tc>
          <w:tcPr>
            <w:tcW w:w="3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-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ผู้ลงชื่อในการเสนอข้อมูล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ให้เป็นชื่อผู้เสนอ กรณีที่หน่วยงานจัดให้มีการนำเสนอเป็นรายบุคคล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หรือเป็นหัวหน้าภาควิชา/ฝ่าย/กอง/งาน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 xml:space="preserve"> </w:t>
            </w: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  <w:cs/>
              </w:rPr>
              <w:t>กรณีที่หน่วยงานจัดให้มีการรายงานในภาพของฝ่าย/กอง/งาน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C49" w:rsidRPr="002C4FC6" w:rsidRDefault="00B37C49" w:rsidP="003A6B35">
            <w:pPr>
              <w:tabs>
                <w:tab w:val="left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color w:val="0D0D0D"/>
                <w:sz w:val="24"/>
                <w:szCs w:val="24"/>
              </w:rPr>
            </w:pPr>
            <w:r w:rsidRPr="002C4FC6">
              <w:rPr>
                <w:rFonts w:ascii="TH SarabunPSK" w:hAnsi="TH SarabunPSK" w:cs="TH SarabunPSK"/>
                <w:color w:val="0D0D0D"/>
                <w:sz w:val="24"/>
                <w:szCs w:val="24"/>
              </w:rPr>
              <w:t>-</w:t>
            </w:r>
          </w:p>
        </w:tc>
      </w:tr>
    </w:tbl>
    <w:p w:rsidR="00B37C49" w:rsidRDefault="00B37C49"/>
    <w:sectPr w:rsidR="00B37C49" w:rsidSect="00495AFB">
      <w:pgSz w:w="11906" w:h="16838"/>
      <w:pgMar w:top="568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495AFB"/>
    <w:rsid w:val="00107966"/>
    <w:rsid w:val="0026215D"/>
    <w:rsid w:val="00495AFB"/>
    <w:rsid w:val="00562559"/>
    <w:rsid w:val="00B37C49"/>
    <w:rsid w:val="00C7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A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95AF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2015-09-10T09:11:00Z</dcterms:created>
  <dcterms:modified xsi:type="dcterms:W3CDTF">2015-09-11T02:30:00Z</dcterms:modified>
</cp:coreProperties>
</file>