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C8" w:rsidRPr="008213AF" w:rsidRDefault="00BB55C8" w:rsidP="00BB55C8">
      <w:pPr>
        <w:tabs>
          <w:tab w:val="left" w:pos="709"/>
        </w:tabs>
        <w:ind w:left="567" w:hanging="567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213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แบบฟอร์มการ</w:t>
      </w:r>
      <w:r w:rsidRPr="008213A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ประเมินความเสี่ยง</w:t>
      </w:r>
      <w:r w:rsidRPr="008213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ด้านการป้องกันการทุจริต และจัดทำแ</w:t>
      </w:r>
      <w:r w:rsidRPr="008213A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นวทางการป้องกันการทุจริต ระดับคณะ/หน่วยงาน ประจำปีงบประมาณ พ.ศ. ๒๕๖</w:t>
      </w:r>
      <w:r w:rsidRPr="008213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</w:p>
    <w:p w:rsidR="00BB55C8" w:rsidRDefault="00BB55C8" w:rsidP="00BB55C8"/>
    <w:tbl>
      <w:tblPr>
        <w:tblW w:w="14882" w:type="dxa"/>
        <w:jc w:val="center"/>
        <w:tblLook w:val="04A0" w:firstRow="1" w:lastRow="0" w:firstColumn="1" w:lastColumn="0" w:noHBand="0" w:noVBand="1"/>
      </w:tblPr>
      <w:tblGrid>
        <w:gridCol w:w="1554"/>
        <w:gridCol w:w="1985"/>
        <w:gridCol w:w="1275"/>
        <w:gridCol w:w="1425"/>
        <w:gridCol w:w="1360"/>
        <w:gridCol w:w="1045"/>
        <w:gridCol w:w="1089"/>
        <w:gridCol w:w="2029"/>
        <w:gridCol w:w="1560"/>
        <w:gridCol w:w="1560"/>
      </w:tblGrid>
      <w:tr w:rsidR="00BB55C8" w:rsidRPr="008213AF" w:rsidTr="003D114B">
        <w:trPr>
          <w:trHeight w:val="45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ประเด็นความเสี่ยง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ปัจจัยเสี่ยง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/วัตถุประสงค์ของการดำเนินการ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การควบคุมที่มีอยู่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การประเมินความเสี่ยง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แนวทางการจัดการ/มาตรการป้องกันการทุจริต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กำหนดแล้วเสร็จ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URL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ที่เผยแพร่บนเว็บไซต์ของหน่วยงาน</w:t>
            </w:r>
          </w:p>
        </w:tc>
      </w:tr>
      <w:tr w:rsidR="00BB55C8" w:rsidRPr="008213AF" w:rsidTr="003D114B">
        <w:trPr>
          <w:trHeight w:val="1088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C8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โอกาสเกิด</w:t>
            </w:r>
          </w:p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ความเสี่ยง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  <w:t>(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ระดับ 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 – 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C8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ผลกระทบของความเสี่ยง</w:t>
            </w:r>
          </w:p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ต่อองค์กร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  <w:t>(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ระดับ 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 – 5)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ผลคูณ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/</w:t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ระดับความเสี่ยง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C31D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ความหมาย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B55C8" w:rsidRPr="008213AF" w:rsidTr="003D114B">
        <w:trPr>
          <w:trHeight w:val="832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 ………………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ปัจจัยเสี่ยง</w:t>
            </w:r>
            <w:r w:rsidRPr="00BD69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:</w:t>
            </w:r>
            <w:r w:rsidRPr="00BD69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...........</w:t>
            </w: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วัตถุประสงค์ของการดำเนินการ</w:t>
            </w: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: ………..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 …………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…..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………..</w:t>
            </w:r>
          </w:p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B55C8" w:rsidRPr="008213AF" w:rsidTr="003D114B">
        <w:trPr>
          <w:trHeight w:val="844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BD690B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 ……………………….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B55C8" w:rsidRPr="008213AF" w:rsidTr="003D114B">
        <w:trPr>
          <w:trHeight w:val="832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 ………………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ปัจจัยเสี่ยง</w:t>
            </w:r>
            <w:r w:rsidRPr="00BD69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:</w:t>
            </w:r>
            <w:r w:rsidRPr="00BD69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...........</w:t>
            </w: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วัตถุประสงค์ของการดำเนินการ</w:t>
            </w:r>
            <w:r w:rsidRPr="00BD69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: ………..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 …………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…..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………..</w:t>
            </w:r>
          </w:p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BB55C8" w:rsidRPr="008213AF" w:rsidTr="003D114B">
        <w:trPr>
          <w:trHeight w:val="84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C8" w:rsidRPr="00CC31D9" w:rsidRDefault="00BB55C8" w:rsidP="003D114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Default="00BB55C8" w:rsidP="003D114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 ……………………….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55C8" w:rsidRPr="00CC31D9" w:rsidRDefault="00BB55C8" w:rsidP="003D114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BB55C8" w:rsidRDefault="00BB55C8" w:rsidP="00BB55C8">
      <w:pPr>
        <w:rPr>
          <w:cs/>
        </w:rPr>
      </w:pPr>
    </w:p>
    <w:p w:rsidR="00BB55C8" w:rsidRPr="00BD690B" w:rsidRDefault="00BB55C8" w:rsidP="00BB55C8">
      <w:pPr>
        <w:rPr>
          <w:cs/>
        </w:rPr>
      </w:pPr>
    </w:p>
    <w:p w:rsidR="00BB55C8" w:rsidRPr="00BD690B" w:rsidRDefault="00BB55C8" w:rsidP="00BB55C8">
      <w:pPr>
        <w:rPr>
          <w:cs/>
        </w:rPr>
      </w:pPr>
    </w:p>
    <w:p w:rsidR="00BB55C8" w:rsidRPr="00BD690B" w:rsidRDefault="00BB55C8" w:rsidP="00BB55C8">
      <w:pPr>
        <w:rPr>
          <w:cs/>
        </w:rPr>
      </w:pPr>
    </w:p>
    <w:p w:rsidR="00BB55C8" w:rsidRPr="00BD690B" w:rsidRDefault="00BB55C8" w:rsidP="00BB55C8">
      <w:pPr>
        <w:rPr>
          <w:cs/>
        </w:rPr>
      </w:pPr>
    </w:p>
    <w:p w:rsidR="00BB55C8" w:rsidRPr="00BD690B" w:rsidRDefault="00BB55C8" w:rsidP="00BB55C8">
      <w:pPr>
        <w:rPr>
          <w:cs/>
        </w:rPr>
      </w:pPr>
    </w:p>
    <w:p w:rsidR="00BB55C8" w:rsidRDefault="00BB55C8" w:rsidP="00BB55C8">
      <w:pPr>
        <w:rPr>
          <w:cs/>
        </w:rPr>
      </w:pPr>
    </w:p>
    <w:p w:rsidR="00BB55C8" w:rsidRDefault="00BB55C8" w:rsidP="00BB55C8">
      <w:pPr>
        <w:tabs>
          <w:tab w:val="left" w:pos="6303"/>
        </w:tabs>
        <w:rPr>
          <w:rFonts w:hint="cs"/>
          <w:cs/>
        </w:rPr>
        <w:sectPr w:rsidR="00BB55C8" w:rsidSect="00CC31D9">
          <w:pgSz w:w="16838" w:h="11906" w:orient="landscape"/>
          <w:pgMar w:top="1440" w:right="1134" w:bottom="1440" w:left="1440" w:header="708" w:footer="708" w:gutter="0"/>
          <w:cols w:space="708"/>
          <w:docGrid w:linePitch="381"/>
        </w:sectPr>
      </w:pPr>
      <w:r>
        <w:rPr>
          <w:cs/>
        </w:rPr>
        <w:tab/>
      </w:r>
    </w:p>
    <w:p w:rsidR="00BB55C8" w:rsidRPr="00BD690B" w:rsidRDefault="00BB55C8" w:rsidP="00BB55C8">
      <w:pP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ตัวอย่างการกำหนดประเด็นความเสี่ยง/ปัจจัยเสี่ยง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วัตถุประสงค์ของการดำเนินการ</w:t>
      </w:r>
    </w:p>
    <w:p w:rsidR="00BB55C8" w:rsidRDefault="00BB55C8" w:rsidP="00BB55C8">
      <w:pPr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059" w:type="dxa"/>
        <w:jc w:val="center"/>
        <w:tblLook w:val="04A0" w:firstRow="1" w:lastRow="0" w:firstColumn="1" w:lastColumn="0" w:noHBand="0" w:noVBand="1"/>
      </w:tblPr>
      <w:tblGrid>
        <w:gridCol w:w="2972"/>
        <w:gridCol w:w="3827"/>
        <w:gridCol w:w="3260"/>
      </w:tblGrid>
      <w:tr w:rsidR="00BB55C8" w:rsidRPr="00BD690B" w:rsidTr="003D114B">
        <w:trPr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BB55C8" w:rsidRPr="00BD690B" w:rsidTr="003D114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ด้านการเบิกจ่าย</w:t>
            </w:r>
            <w:r w:rsidRPr="00BD69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เงินไม่เป็นไปตามข้อกฎหมายที่กำหนด/ความถูกต้องของหลักเกณฑ์และอัตราการเบิกจ่ายเงิน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ความเข้าใจของเจ้าหน้าที่ที่ปฏิบัติงานด้านการเบิกจ่ายเงินอาจมีความเข้าใจที่ไม่ตรงกันหรือมีความเข้าใจที่คาดเคลื่อน อาจทำให้เกิดความผิดพลาดในการเบิกจ่ายงบประมาณและอาจเป็นช่องทางในการกระทำทุจริตได้โดยง่าย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เพื่อให้เจ้าหน้าที่ที่ปฏิบัติงานด้านการเบิกจ่ายมีความรู้ความเข้าใจที่ถูกต้องและตรงกัน และมีแนวปฏิบัติที่ดีเป็นไปตามกฎระเบียบและข้อบังคับด้านการเบิกจ่ายที่กำหนด</w:t>
            </w:r>
          </w:p>
        </w:tc>
      </w:tr>
      <w:tr w:rsidR="00BB55C8" w:rsidRPr="00BD690B" w:rsidTr="003D114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ด้านการจัดซื้อจัดจ้าง</w:t>
            </w:r>
            <w:r w:rsidRPr="00BD69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ไม่เป็นไปตามข้อกฎหมายที่เกี่ยวข้อง</w:t>
            </w:r>
          </w:p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 ประเด็นย่อย : </w:t>
            </w: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การจัดทำรายงานขอซื้อขอจ้าง</w:t>
            </w:r>
          </w:p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 ประเด็นย่อย : การประกาศผลผู้ชนะการซื้อหรือจ้าง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ความเข้าใจของเจ้าหน้าที่ที่ปฏิบัติงานด้านการจัดซื้อจัดจ้าง</w:t>
            </w:r>
            <w: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มีความเข้าใจที่ไม่ตรงกันหรือมีความเข้าใจที่คาดเคลื่อน อาจทำให้เกิดความผิดพลาดในการดำเนินการจัดซื้อจัดจ้าง และอาจเป็นช่องทางในการกระทำทุจริตได้โดยง่าย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เพื่อให้เจ้าหน้าที่ที่ปฏิบัติงานด้านการจัดซื้อจัดจ้างมีความรู้ความเข้าใจที่ถูกต้องและตรงกัน และมีแนวปฏิบัติที่ดีในการดำเนินการจัดซื้อจัดจ้าง </w:t>
            </w:r>
          </w:p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B55C8" w:rsidRPr="00BD690B" w:rsidTr="003D114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ด้านการสอบแข่งขันบุคคลเป็นพนักงานมหาวิทยาลัย</w:t>
            </w:r>
          </w:p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อาจมีญาติหรือคนรู้จักมาสมัครเข้าทำงานและอาจมีการเรียกรับสิ่งของ เงินหรือตำแหน่งอื่นใด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เพื่อให้การสอบแข่งขันบุคคลเป็นพนักงานมหาวิทยาลัยเป็นไปด้วยความโปร่งใส ไม่มีการเรียกรับผลประโยชน์อื่นใด</w:t>
            </w:r>
          </w:p>
        </w:tc>
      </w:tr>
      <w:tr w:rsidR="00BB55C8" w:rsidRPr="00BD690B" w:rsidTr="003D114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ด้านการคัดเลือกนักศึกษารับทุนการศึกษา</w:t>
            </w:r>
          </w:p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กระบวนการคัดเลือกนักศึกษารับทุนการศึกษา ซึ่งอาจมีนักศึกษาในที่ปรึกษา หรือนักศึกษาที่รู้จักได้รับคัดเลือกทุนการศึกษา หรือการพิจารณาทุนการศึกษาให้กับนักศึกษาเฉพาะกลุ่ม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เพื่อให้การคัดเลือกนักศึกษารับทุนการศึกษาเป็นไปด้วยความโปร่งใส</w:t>
            </w:r>
          </w:p>
        </w:tc>
      </w:tr>
      <w:tr w:rsidR="00BB55C8" w:rsidRPr="00BD690B" w:rsidTr="003D114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both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ด้านการรับ</w:t>
            </w:r>
            <w:r w:rsidRPr="00BD690B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และการ</w:t>
            </w: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จ่ายเงิน</w:t>
            </w:r>
          </w:p>
          <w:p w:rsidR="00BB55C8" w:rsidRPr="00BD690B" w:rsidRDefault="00BB55C8" w:rsidP="003D114B">
            <w:pPr>
              <w:tabs>
                <w:tab w:val="left" w:pos="0"/>
              </w:tabs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กระบวนการด้านการรับ</w:t>
            </w:r>
            <w:r w:rsidRPr="00BD690B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และการ</w:t>
            </w: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จ่ายเงิน ซึ่งผู้ปฏิบัติอาจไม่ปฏิบัติตามขั้นตอนและกฎหมายที่เกี่ยวข้อง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8" w:rsidRPr="00BD690B" w:rsidRDefault="00BB55C8" w:rsidP="003D114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เพื่อให้การดำเนินงานด้านการรับแล</w:t>
            </w:r>
            <w:r w:rsidRPr="00BD690B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ะการ</w:t>
            </w:r>
            <w:r w:rsidRPr="00BD690B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จ่ายเงินเป็นไปด้วยความโปร่งใส</w:t>
            </w:r>
          </w:p>
        </w:tc>
      </w:tr>
    </w:tbl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B55C8" w:rsidRDefault="00BB55C8" w:rsidP="00BB55C8">
      <w:pPr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BB55C8" w:rsidRPr="0043382D" w:rsidRDefault="00BB55C8" w:rsidP="00BB55C8">
      <w:pPr>
        <w:keepNext/>
        <w:tabs>
          <w:tab w:val="left" w:pos="851"/>
          <w:tab w:val="left" w:pos="1134"/>
          <w:tab w:val="left" w:pos="1418"/>
        </w:tabs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Risk Matrix 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สำหรับวัดระดับของความเสี่ยง (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</w:rPr>
        <w:t>D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= 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</w:rPr>
        <w:t>L x C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BB55C8" w:rsidRDefault="00BB55C8" w:rsidP="00BB55C8">
      <w:pPr>
        <w:tabs>
          <w:tab w:val="left" w:pos="851"/>
          <w:tab w:val="left" w:pos="1134"/>
          <w:tab w:val="left" w:pos="1418"/>
        </w:tabs>
        <w:ind w:firstLine="9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3382D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มหาวิทยาลัยได้กำหนด</w:t>
      </w:r>
      <w:r w:rsidRPr="0043382D">
        <w:rPr>
          <w:rFonts w:ascii="TH SarabunIT๙" w:eastAsia="Times New Roman" w:hAnsi="TH SarabunIT๙" w:cs="TH SarabunIT๙"/>
          <w:sz w:val="32"/>
          <w:szCs w:val="32"/>
        </w:rPr>
        <w:t xml:space="preserve"> Risk Matrix </w:t>
      </w:r>
      <w:r w:rsidRPr="0043382D">
        <w:rPr>
          <w:rFonts w:ascii="TH SarabunIT๙" w:eastAsia="Times New Roman" w:hAnsi="TH SarabunIT๙" w:cs="TH SarabunIT๙"/>
          <w:sz w:val="32"/>
          <w:szCs w:val="32"/>
          <w:cs/>
        </w:rPr>
        <w:t>เพื่อให้คณะ/สำนัก/วิทยาลัยใช้วัดระดับความเสี่ยง ได้ดังนี้</w:t>
      </w:r>
    </w:p>
    <w:p w:rsidR="00BB55C8" w:rsidRPr="006453FD" w:rsidRDefault="00BB55C8" w:rsidP="00BB55C8">
      <w:pPr>
        <w:tabs>
          <w:tab w:val="left" w:pos="851"/>
          <w:tab w:val="left" w:pos="1134"/>
          <w:tab w:val="left" w:pos="1418"/>
        </w:tabs>
        <w:ind w:firstLine="900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</w:p>
    <w:p w:rsidR="00BB55C8" w:rsidRPr="0043382D" w:rsidRDefault="00BB55C8" w:rsidP="00BB55C8">
      <w:pPr>
        <w:tabs>
          <w:tab w:val="left" w:pos="851"/>
          <w:tab w:val="left" w:pos="1134"/>
          <w:tab w:val="left" w:pos="1418"/>
        </w:tabs>
        <w:ind w:firstLine="900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43382D">
        <w:rPr>
          <w:rFonts w:ascii="TH SarabunIT๙" w:eastAsia="Times New Roman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A4D75" wp14:editId="068A74F9">
                <wp:simplePos x="0" y="0"/>
                <wp:positionH relativeFrom="column">
                  <wp:posOffset>307119</wp:posOffset>
                </wp:positionH>
                <wp:positionV relativeFrom="paragraph">
                  <wp:posOffset>55549</wp:posOffset>
                </wp:positionV>
                <wp:extent cx="399415" cy="1209675"/>
                <wp:effectExtent l="0" t="0" r="635" b="9525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C8" w:rsidRPr="006453FD" w:rsidRDefault="00BB55C8" w:rsidP="00BB55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53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ผลกระทบ  (</w:t>
                            </w:r>
                            <w:r w:rsidRPr="006453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Pr="006453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A4D75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24.2pt;margin-top:4.35pt;width:31.4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qWggIAABMFAAAOAAAAZHJzL2Uyb0RvYy54bWysVFmP2yAQfq/U/4B4z/qoc9iKs9qjqSpt&#10;D2m3P4AAjlExUCCxV9X+9w44yWZ7SFVVP2C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" stroked="f">
                <v:textbox style="layout-flow:vertical;mso-layout-flow-alt:bottom-to-top">
                  <w:txbxContent>
                    <w:p w:rsidR="00BB55C8" w:rsidRPr="006453FD" w:rsidRDefault="00BB55C8" w:rsidP="00BB55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53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ผลกระทบ  (</w:t>
                      </w:r>
                      <w:r w:rsidRPr="006453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Pr="006453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81" w:type="dxa"/>
        <w:jc w:val="center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SmallGap" w:sz="4" w:space="0" w:color="0000CC"/>
          <w:insideV w:val="dashSmallGap" w:sz="4" w:space="0" w:color="0000CC"/>
        </w:tblBorders>
        <w:tblLook w:val="04A0" w:firstRow="1" w:lastRow="0" w:firstColumn="1" w:lastColumn="0" w:noHBand="0" w:noVBand="1"/>
      </w:tblPr>
      <w:tblGrid>
        <w:gridCol w:w="1021"/>
        <w:gridCol w:w="1072"/>
        <w:gridCol w:w="1072"/>
        <w:gridCol w:w="1072"/>
        <w:gridCol w:w="1072"/>
        <w:gridCol w:w="1072"/>
      </w:tblGrid>
      <w:tr w:rsidR="00BB55C8" w:rsidRPr="006453FD" w:rsidTr="003D114B">
        <w:trPr>
          <w:trHeight w:val="363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๕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๑๕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BB55C8" w:rsidRPr="006453FD" w:rsidTr="003D114B">
        <w:trPr>
          <w:trHeight w:val="383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55C8" w:rsidRPr="006453FD" w:rsidRDefault="00BB55C8" w:rsidP="003D114B">
            <w:pPr>
              <w:ind w:left="-18" w:right="-10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B55C8" w:rsidRPr="006453FD" w:rsidRDefault="00BB55C8" w:rsidP="003D114B">
            <w:pPr>
              <w:ind w:left="-18" w:hanging="9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BB55C8" w:rsidRPr="006453FD" w:rsidTr="003D114B">
        <w:trPr>
          <w:trHeight w:val="119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BB55C8" w:rsidRPr="006453FD" w:rsidTr="003D114B">
        <w:trPr>
          <w:trHeight w:val="281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5C8" w:rsidRPr="006453FD" w:rsidRDefault="00BB55C8" w:rsidP="003D114B">
            <w:pPr>
              <w:ind w:left="-18" w:right="-10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b/>
                <w:sz w:val="32"/>
                <w:szCs w:val="32"/>
                <w:cs/>
              </w:rPr>
              <w:t xml:space="preserve">   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BB55C8" w:rsidRPr="006453FD" w:rsidTr="003D114B">
        <w:trPr>
          <w:trHeight w:val="315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FFF"/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BB55C8" w:rsidRPr="006453FD" w:rsidTr="003D114B">
        <w:trPr>
          <w:trHeight w:val="335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5C8" w:rsidRPr="006453FD" w:rsidRDefault="00BB55C8" w:rsidP="003D114B">
            <w:pPr>
              <w:ind w:left="-18" w:firstLine="1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 w:rsidRPr="006453F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</w:tbl>
    <w:p w:rsidR="00BB55C8" w:rsidRPr="0043382D" w:rsidRDefault="00BB55C8" w:rsidP="00BB55C8">
      <w:pPr>
        <w:tabs>
          <w:tab w:val="left" w:pos="99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3382D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6246A" wp14:editId="4E9FB393">
                <wp:simplePos x="0" y="0"/>
                <wp:positionH relativeFrom="margin">
                  <wp:posOffset>1988489</wp:posOffset>
                </wp:positionH>
                <wp:positionV relativeFrom="paragraph">
                  <wp:posOffset>138016</wp:posOffset>
                </wp:positionV>
                <wp:extent cx="2251075" cy="284480"/>
                <wp:effectExtent l="0" t="0" r="0" b="1270"/>
                <wp:wrapNone/>
                <wp:docPr id="2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C8" w:rsidRPr="00731166" w:rsidRDefault="00BB55C8" w:rsidP="00BB55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73116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โอกาสเกิด (</w:t>
                            </w:r>
                            <w:r w:rsidRPr="0073116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L</w:t>
                            </w:r>
                            <w:r w:rsidRPr="0073116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246A" id="Text Box 68" o:spid="_x0000_s1027" type="#_x0000_t202" style="position:absolute;left:0;text-align:left;margin-left:156.55pt;margin-top:10.85pt;width:177.2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08hwIAABg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" stroked="f">
                <v:textbox>
                  <w:txbxContent>
                    <w:p w:rsidR="00BB55C8" w:rsidRPr="00731166" w:rsidRDefault="00BB55C8" w:rsidP="00BB55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73116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โอกาสเกิด (</w:t>
                      </w:r>
                      <w:r w:rsidRPr="0073116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L</w:t>
                      </w:r>
                      <w:r w:rsidRPr="0073116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38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B55C8" w:rsidRPr="0043382D" w:rsidRDefault="00BB55C8" w:rsidP="00BB55C8">
      <w:pPr>
        <w:tabs>
          <w:tab w:val="left" w:pos="99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B55C8" w:rsidRDefault="00BB55C8" w:rsidP="00BB55C8">
      <w:pPr>
        <w:tabs>
          <w:tab w:val="left" w:pos="993"/>
        </w:tabs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B55C8" w:rsidRDefault="00BB55C8" w:rsidP="00BB55C8">
      <w:pPr>
        <w:tabs>
          <w:tab w:val="left" w:pos="993"/>
        </w:tabs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B55C8" w:rsidRPr="0043382D" w:rsidRDefault="00BB55C8" w:rsidP="00BB55C8">
      <w:pPr>
        <w:tabs>
          <w:tab w:val="left" w:pos="993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ระดับของความเสี่ยง (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</w:rPr>
        <w:t>Degree of Risk</w:t>
      </w:r>
      <w:r w:rsidRPr="00433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BB55C8" w:rsidRPr="00DF2B45" w:rsidRDefault="00BB55C8" w:rsidP="00BB55C8">
      <w:pPr>
        <w:tabs>
          <w:tab w:val="left" w:pos="993"/>
        </w:tabs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  <w:cs/>
        </w:rPr>
      </w:pPr>
    </w:p>
    <w:tbl>
      <w:tblPr>
        <w:tblW w:w="7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4820"/>
      </w:tblGrid>
      <w:tr w:rsidR="00BB55C8" w:rsidRPr="0043382D" w:rsidTr="003D114B">
        <w:trPr>
          <w:jc w:val="center"/>
        </w:trPr>
        <w:tc>
          <w:tcPr>
            <w:tcW w:w="1271" w:type="dxa"/>
            <w:shd w:val="clear" w:color="auto" w:fill="F2F2F2"/>
            <w:vAlign w:val="center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แถบสี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BB55C8" w:rsidRPr="0043382D" w:rsidTr="003D114B">
        <w:trPr>
          <w:jc w:val="center"/>
        </w:trPr>
        <w:tc>
          <w:tcPr>
            <w:tcW w:w="1271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</w: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</w:rPr>
              <w:t>Low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8E9AA" wp14:editId="53E901B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76200</wp:posOffset>
                      </wp:positionV>
                      <wp:extent cx="292735" cy="182880"/>
                      <wp:effectExtent l="0" t="0" r="12065" b="26670"/>
                      <wp:wrapNone/>
                      <wp:docPr id="2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36023" id="Rectangle 63" o:spid="_x0000_s1026" style="position:absolute;margin-left:8.6pt;margin-top:6pt;width:23.0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" strokecolor="#0d0d0d" strokeweight=".5pt">
                      <v:shadow color="#868686"/>
                    </v:rect>
                  </w:pict>
                </mc:Fallback>
              </mc:AlternateConten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ขาว</w:t>
            </w:r>
          </w:p>
        </w:tc>
        <w:tc>
          <w:tcPr>
            <w:tcW w:w="4820" w:type="dxa"/>
          </w:tcPr>
          <w:p w:rsidR="00BB55C8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ระดับความเสี่ยงที่ยอมรับได้ โดยไม่ต้องมีการควบคุมความเสี่ยง ไม่ต้องมีการจัดการเพิ่มเติม</w:t>
            </w:r>
          </w:p>
          <w:p w:rsidR="00BB55C8" w:rsidRPr="00731166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</w:tr>
      <w:tr w:rsidR="00BB55C8" w:rsidRPr="0043382D" w:rsidTr="003D114B">
        <w:trPr>
          <w:jc w:val="center"/>
        </w:trPr>
        <w:tc>
          <w:tcPr>
            <w:tcW w:w="1271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</w:rPr>
              <w:t>Medium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F4877A" wp14:editId="3BFE28A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64770</wp:posOffset>
                      </wp:positionV>
                      <wp:extent cx="292735" cy="182880"/>
                      <wp:effectExtent l="1905" t="1905" r="635" b="0"/>
                      <wp:wrapNone/>
                      <wp:docPr id="2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AFFBF" id="Rectangle 64" o:spid="_x0000_s1026" style="position:absolute;margin-left:8.85pt;margin-top:5.1pt;width:23.0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" fillcolor="#6ff" stroked="f" strokecolor="#f2f2f2" strokeweight="3pt">
                      <v:shadow color="#205867" opacity=".5" offset="1pt"/>
                    </v:rect>
                  </w:pict>
                </mc:Fallback>
              </mc:AlternateConten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ฟ้า</w:t>
            </w:r>
          </w:p>
        </w:tc>
        <w:tc>
          <w:tcPr>
            <w:tcW w:w="4820" w:type="dxa"/>
          </w:tcPr>
          <w:p w:rsidR="00BB55C8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ระดับความเสี่ยงที่พอจะยอมรับได้ แต่ต้องมีการควบคุมเพื่อไม่ให้ความเสี่ยงเคลื่อนย้ายไปยังระดับที่ยอมรับไม่ได้</w:t>
            </w:r>
          </w:p>
          <w:p w:rsidR="00BB55C8" w:rsidRPr="00DF2B45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</w:tr>
      <w:tr w:rsidR="00BB55C8" w:rsidRPr="0043382D" w:rsidTr="003D114B">
        <w:trPr>
          <w:jc w:val="center"/>
        </w:trPr>
        <w:tc>
          <w:tcPr>
            <w:tcW w:w="1271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</w: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</w:rPr>
              <w:t>High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AD754" wp14:editId="3DD375A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68580</wp:posOffset>
                      </wp:positionV>
                      <wp:extent cx="292735" cy="182880"/>
                      <wp:effectExtent l="635" t="4445" r="1905" b="3175"/>
                      <wp:wrapNone/>
                      <wp:docPr id="2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BE858" id="Rectangle 65" o:spid="_x0000_s1026" style="position:absolute;margin-left:8.75pt;margin-top:5.4pt;width:23.0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" fillcolor="#fc0" stroked="f"/>
                  </w:pict>
                </mc:Fallback>
              </mc:AlternateConten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ส้ม</w:t>
            </w:r>
          </w:p>
        </w:tc>
        <w:tc>
          <w:tcPr>
            <w:tcW w:w="4820" w:type="dxa"/>
          </w:tcPr>
          <w:p w:rsidR="00BB55C8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ระดับความเสี่ยงที่ไม่สามารถยอมรับได้ โดยต้องมีการจัดการความเสี่ยงเพื่อให้อยู่ในระดับที่ยอมรับได้ต่อไป</w:t>
            </w:r>
          </w:p>
          <w:p w:rsidR="00BB55C8" w:rsidRPr="00DF2B45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  <w:tr w:rsidR="00BB55C8" w:rsidRPr="0043382D" w:rsidTr="003D114B">
        <w:trPr>
          <w:jc w:val="center"/>
        </w:trPr>
        <w:tc>
          <w:tcPr>
            <w:tcW w:w="1271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สูงมาก</w: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</w:rPr>
              <w:t>Extreme</w:t>
            </w: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54593B" wp14:editId="62F0320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83185</wp:posOffset>
                      </wp:positionV>
                      <wp:extent cx="292735" cy="182880"/>
                      <wp:effectExtent l="0" t="0" r="2540" b="0"/>
                      <wp:wrapNone/>
                      <wp:docPr id="2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E9EB" id="Rectangle 66" o:spid="_x0000_s1026" style="position:absolute;margin-left:9.45pt;margin-top:6.55pt;width:23.0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" fillcolor="red" stroked="f"/>
                  </w:pict>
                </mc:Fallback>
              </mc:AlternateContent>
            </w:r>
          </w:p>
          <w:p w:rsidR="00BB55C8" w:rsidRPr="0043382D" w:rsidRDefault="00BB55C8" w:rsidP="003D11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แดง</w:t>
            </w:r>
          </w:p>
        </w:tc>
        <w:tc>
          <w:tcPr>
            <w:tcW w:w="4820" w:type="dxa"/>
          </w:tcPr>
          <w:p w:rsidR="00BB55C8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3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ที่ไม่สามารถยอมรับได้จำเป็นต้องเร่งจัดการความเสี่ยงให้อยู่ในระดับที่ยอมรับได้ทันที</w:t>
            </w:r>
          </w:p>
          <w:p w:rsidR="00BB55C8" w:rsidRPr="00DF2B45" w:rsidRDefault="00BB55C8" w:rsidP="003D114B">
            <w:pPr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</w:tr>
    </w:tbl>
    <w:p w:rsidR="00BB55C8" w:rsidRPr="0043382D" w:rsidRDefault="00BB55C8" w:rsidP="00BB55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55C8" w:rsidRPr="0043382D" w:rsidRDefault="00BB55C8" w:rsidP="00BB55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55C8" w:rsidRPr="00BD690B" w:rsidRDefault="00BB55C8" w:rsidP="00BB55C8">
      <w:pPr>
        <w:rPr>
          <w:rFonts w:hint="cs"/>
        </w:rPr>
      </w:pPr>
    </w:p>
    <w:p w:rsidR="009A684C" w:rsidRPr="00BB55C8" w:rsidRDefault="009A684C">
      <w:bookmarkStart w:id="0" w:name="_GoBack"/>
      <w:bookmarkEnd w:id="0"/>
    </w:p>
    <w:sectPr w:rsidR="009A684C" w:rsidRPr="00BB55C8" w:rsidSect="00BD690B">
      <w:pgSz w:w="11906" w:h="16838"/>
      <w:pgMar w:top="1134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Fah kwang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C8"/>
    <w:rsid w:val="009A684C"/>
    <w:rsid w:val="00B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CBD6-ACD8-4F9B-95DA-95BAFF8B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C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KP02</dc:creator>
  <cp:keywords/>
  <dc:description/>
  <cp:lastModifiedBy>KP02</cp:lastModifiedBy>
  <cp:revision>1</cp:revision>
  <dcterms:created xsi:type="dcterms:W3CDTF">2022-01-20T06:59:00Z</dcterms:created>
  <dcterms:modified xsi:type="dcterms:W3CDTF">2022-01-20T07:00:00Z</dcterms:modified>
</cp:coreProperties>
</file>