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01" w:rsidRDefault="00494501" w:rsidP="00585841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A94B6C" w:rsidRDefault="00EF4E1F" w:rsidP="00585841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8B3266">
        <w:rPr>
          <w:rFonts w:ascii="TH SarabunIT๙" w:hAnsi="TH SarabunIT๙" w:cs="TH SarabunIT๙"/>
          <w:b/>
          <w:bCs/>
          <w:sz w:val="48"/>
          <w:szCs w:val="48"/>
          <w:cs/>
        </w:rPr>
        <w:t>1.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585841">
        <w:rPr>
          <w:rFonts w:ascii="TH SarabunIT๙" w:hAnsi="TH SarabunIT๙" w:cs="TH SarabunIT๙" w:hint="cs"/>
          <w:b/>
          <w:bCs/>
          <w:sz w:val="48"/>
          <w:szCs w:val="48"/>
          <w:cs/>
        </w:rPr>
        <w:t>(ร่าง)</w:t>
      </w:r>
      <w:r w:rsidR="00585841" w:rsidRPr="00585841">
        <w:rPr>
          <w:rFonts w:ascii="TH SarabunIT๙" w:hAnsi="TH SarabunIT๙" w:cs="TH SarabunIT๙" w:hint="cs"/>
          <w:b/>
          <w:bCs/>
          <w:sz w:val="48"/>
          <w:szCs w:val="48"/>
          <w:cs/>
        </w:rPr>
        <w:t>แบบการเขียนคู่มือการปฏิบัติงาน</w:t>
      </w:r>
    </w:p>
    <w:p w:rsidR="00494501" w:rsidRPr="00585841" w:rsidRDefault="00494501" w:rsidP="00585841">
      <w:pPr>
        <w:jc w:val="center"/>
        <w:rPr>
          <w:rFonts w:ascii="TH SarabunIT๙" w:hAnsi="TH SarabunIT๙" w:cs="TH SarabunIT๙" w:hint="cs"/>
          <w:b/>
          <w:bCs/>
          <w:sz w:val="48"/>
          <w:szCs w:val="4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3"/>
        <w:gridCol w:w="2506"/>
      </w:tblGrid>
      <w:tr w:rsidR="00133B00" w:rsidRPr="00F71B61" w:rsidTr="00A94B6C">
        <w:tc>
          <w:tcPr>
            <w:tcW w:w="9429" w:type="dxa"/>
            <w:gridSpan w:val="2"/>
          </w:tcPr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bookmarkStart w:id="0" w:name="_GoBack"/>
            <w:bookmarkEnd w:id="0"/>
          </w:p>
          <w:p w:rsidR="00A53A83" w:rsidRPr="00F71B61" w:rsidRDefault="000B20F6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5" name="Picture 2" descr="http://www.ubu.ac.th/ubu_web54/web54/images/ubu_log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bu.ac.th/ubu_web54/web54/images/ubu_log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336" w:rsidRPr="00F71B61" w:rsidRDefault="00D73336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คู่มือการปฏิบัติงาน</w:t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  <w:t>(Work  Manual)</w:t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A94B6C" w:rsidRPr="00F71B61" w:rsidRDefault="00A94B6C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D73336" w:rsidRPr="00F71B61" w:rsidRDefault="00D73336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กระบวน</w:t>
            </w:r>
            <w:r w:rsidR="00795FA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งาน</w:t>
            </w: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..............</w:t>
            </w:r>
            <w:r w:rsidR="009948E8"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.........................</w:t>
            </w: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..............</w:t>
            </w: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A94B6C" w:rsidRPr="00F71B61" w:rsidRDefault="00A94B6C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งาน........................... กอง</w:t>
            </w:r>
            <w:r w:rsidR="000B20F6">
              <w:rPr>
                <w:rFonts w:ascii="TH SarabunIT๙" w:hAnsi="TH SarabunIT๙" w:cs="TH SarabunIT๙" w:hint="cs"/>
                <w:sz w:val="44"/>
                <w:szCs w:val="44"/>
                <w:cs/>
              </w:rPr>
              <w:t>............................</w:t>
            </w: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</w:t>
            </w:r>
          </w:p>
          <w:p w:rsidR="00133B00" w:rsidRPr="00F71B61" w:rsidRDefault="00A94B6C" w:rsidP="00A94B6C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สำนักงานอธิการบดี มหาวิทยาลัย</w:t>
            </w:r>
            <w:r w:rsidR="000B20F6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อุบลราชธานี</w:t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33B00" w:rsidRPr="00F71B61" w:rsidRDefault="00133B00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B0789D" w:rsidRPr="00F71B61" w:rsidRDefault="00B0789D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9948E8" w:rsidRPr="00F71B61" w:rsidTr="00A94B6C">
        <w:trPr>
          <w:trHeight w:val="701"/>
        </w:trPr>
        <w:tc>
          <w:tcPr>
            <w:tcW w:w="6923" w:type="dxa"/>
          </w:tcPr>
          <w:p w:rsidR="00133B00" w:rsidRPr="00F71B61" w:rsidRDefault="009948E8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71B61">
              <w:rPr>
                <w:rFonts w:ascii="TH SarabunIT๙" w:hAnsi="TH SarabunIT๙" w:cs="TH SarabunIT๙"/>
                <w:sz w:val="40"/>
                <w:szCs w:val="40"/>
                <w:cs/>
              </w:rPr>
              <w:t>จัดทำโดย....................................................................</w:t>
            </w:r>
          </w:p>
        </w:tc>
        <w:tc>
          <w:tcPr>
            <w:tcW w:w="2506" w:type="dxa"/>
          </w:tcPr>
          <w:p w:rsidR="00133B00" w:rsidRPr="00F71B61" w:rsidRDefault="00133B00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71B61">
              <w:rPr>
                <w:rFonts w:ascii="TH SarabunIT๙" w:hAnsi="TH SarabunIT๙" w:cs="TH SarabunIT๙"/>
                <w:sz w:val="40"/>
                <w:szCs w:val="40"/>
                <w:cs/>
              </w:rPr>
              <w:t>(วันที่จัดทำ)</w:t>
            </w:r>
          </w:p>
        </w:tc>
      </w:tr>
    </w:tbl>
    <w:p w:rsidR="00494501" w:rsidRDefault="00494501" w:rsidP="007110C2">
      <w:pPr>
        <w:jc w:val="center"/>
        <w:rPr>
          <w:rFonts w:ascii="TH SarabunIT๙" w:hAnsi="TH SarabunIT๙" w:cs="TH SarabunIT๙" w:hint="cs"/>
          <w:b/>
          <w:bCs/>
        </w:rPr>
      </w:pPr>
    </w:p>
    <w:p w:rsidR="00494501" w:rsidRPr="00494501" w:rsidRDefault="00494501" w:rsidP="007110C2">
      <w:pPr>
        <w:jc w:val="center"/>
        <w:rPr>
          <w:rFonts w:ascii="TH SarabunIT๙" w:hAnsi="TH SarabunIT๙" w:cs="TH SarabunIT๙"/>
          <w:b/>
          <w:bCs/>
          <w:cs/>
        </w:rPr>
        <w:sectPr w:rsidR="00494501" w:rsidRPr="00494501" w:rsidSect="00A94B6C">
          <w:headerReference w:type="default" r:id="rId8"/>
          <w:footerReference w:type="default" r:id="rId9"/>
          <w:pgSz w:w="11906" w:h="16838"/>
          <w:pgMar w:top="1134" w:right="1138" w:bottom="850" w:left="1555" w:header="706" w:footer="706" w:gutter="0"/>
          <w:pgNumType w:start="1"/>
          <w:cols w:space="708"/>
          <w:docGrid w:linePitch="360"/>
        </w:sectPr>
      </w:pPr>
    </w:p>
    <w:p w:rsidR="00437435" w:rsidRPr="00F71B61" w:rsidRDefault="00437435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9"/>
      </w:tblGrid>
      <w:tr w:rsidR="00E70993" w:rsidRPr="00F71B61" w:rsidTr="005F077E">
        <w:trPr>
          <w:trHeight w:val="982"/>
        </w:trPr>
        <w:tc>
          <w:tcPr>
            <w:tcW w:w="9429" w:type="dxa"/>
          </w:tcPr>
          <w:p w:rsidR="00E70993" w:rsidRPr="00F71B61" w:rsidRDefault="00E70993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คู่มือการปฏิบัติงาน</w:t>
            </w:r>
          </w:p>
          <w:p w:rsidR="00E70993" w:rsidRPr="00F71B61" w:rsidRDefault="00E70993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กระบวนการ................................................</w:t>
            </w:r>
          </w:p>
        </w:tc>
      </w:tr>
    </w:tbl>
    <w:p w:rsidR="00437435" w:rsidRPr="00F71B61" w:rsidRDefault="00437435" w:rsidP="00E70993">
      <w:pPr>
        <w:rPr>
          <w:rFonts w:ascii="TH SarabunIT๙" w:hAnsi="TH SarabunIT๙" w:cs="TH SarabunIT๙"/>
        </w:rPr>
      </w:pPr>
    </w:p>
    <w:p w:rsidR="00437435" w:rsidRPr="00F71B61" w:rsidRDefault="00CC3F33" w:rsidP="005A1753">
      <w:pPr>
        <w:pStyle w:val="1"/>
        <w:jc w:val="thaiDistribute"/>
        <w:rPr>
          <w:rFonts w:ascii="TH SarabunIT๙" w:hAnsi="TH SarabunIT๙" w:cs="TH SarabunIT๙"/>
        </w:rPr>
      </w:pPr>
      <w:bookmarkStart w:id="1" w:name="_Toc358286746"/>
      <w:r w:rsidRPr="00F71B61">
        <w:rPr>
          <w:rFonts w:ascii="TH SarabunIT๙" w:hAnsi="TH SarabunIT๙" w:cs="TH SarabunIT๙"/>
          <w:cs/>
        </w:rPr>
        <w:t>1. วัตถุประสงค์</w:t>
      </w:r>
      <w:bookmarkEnd w:id="1"/>
    </w:p>
    <w:p w:rsidR="00C35EEF" w:rsidRPr="00F71B61" w:rsidRDefault="00C35EEF" w:rsidP="00C35EEF">
      <w:pPr>
        <w:tabs>
          <w:tab w:val="left" w:pos="720"/>
        </w:tabs>
        <w:ind w:firstLine="720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567" w:rsidRPr="00F71B61" w:rsidRDefault="00A72067" w:rsidP="00C35EEF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cs/>
        </w:rPr>
      </w:pPr>
      <w:r w:rsidRPr="00A72067">
        <w:rPr>
          <w:rFonts w:ascii="TH SarabunIT๙" w:hAnsi="TH SarabunIT๙" w:cs="TH SarabunIT๙"/>
          <w:noProof/>
        </w:rPr>
      </w:r>
      <w:r w:rsidRPr="00A72067">
        <w:rPr>
          <w:rFonts w:ascii="TH SarabunIT๙" w:hAnsi="TH SarabunIT๙" w:cs="TH SarabunIT๙"/>
          <w:noProof/>
        </w:rPr>
        <w:pict>
          <v:rect id="Rectangle 273" o:spid="_x0000_s1063" style="width:457.4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indow" strokecolor="#ffc000" strokeweight="1pt">
            <v:shadow on="t" color="black" opacity="26214f" origin="-.5,-.5" offset=".74836mm,.74836mm"/>
            <v:textbox>
              <w:txbxContent>
                <w:p w:rsidR="00716567" w:rsidRPr="00E37D7B" w:rsidRDefault="00716567" w:rsidP="00716567">
                  <w:pPr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</w:pP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วัตถุประสงค์ (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Objectives)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 xml:space="preserve"> 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:</w:t>
                  </w:r>
                  <w:r w:rsidRPr="00E37D7B">
                    <w:rPr>
                      <w:rFonts w:ascii="TH SarabunPSK" w:hAnsi="TH SarabunPSK" w:cs="TH SarabunPSK"/>
                      <w:b/>
                      <w:bCs/>
                      <w:color w:val="171717" w:themeColor="background2" w:themeShade="1A"/>
                    </w:rPr>
                    <w:t xml:space="preserve"> 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เป็นการชี้แจงให้ผู้อ่านทราบถึงวัตถุประสงค์ของการจัดทำคู่มือการปฏิบัติงาน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 xml:space="preserve"> 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เช่น เพื่อเป็นคู่มือการปฏิบัติงาน</w:t>
                  </w:r>
                  <w:r w:rsidR="00C35EEF" w:rsidRPr="00E37D7B">
                    <w:rPr>
                      <w:rFonts w:ascii="TH SarabunPSK" w:hAnsi="TH SarabunPSK" w:cs="TH SarabunPSK" w:hint="cs"/>
                      <w:color w:val="171717" w:themeColor="background2" w:themeShade="1A"/>
                      <w:cs/>
                    </w:rPr>
                    <w:t>รับส่งหนังสือภายใน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ของ</w:t>
                  </w:r>
                  <w:r w:rsidR="00C35EEF" w:rsidRPr="00E37D7B">
                    <w:rPr>
                      <w:rFonts w:ascii="TH SarabunPSK" w:hAnsi="TH SarabunPSK" w:cs="TH SarabunPSK" w:hint="cs"/>
                      <w:color w:val="171717" w:themeColor="background2" w:themeShade="1A"/>
                      <w:cs/>
                    </w:rPr>
                    <w:t>อธิการบดี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ให้มีมาตรฐานและถือปฏิบัติในแนวทางเดียวกัน</w:t>
                  </w:r>
                </w:p>
              </w:txbxContent>
            </v:textbox>
            <w10:wrap type="none"/>
            <w10:anchorlock/>
          </v:rect>
        </w:pict>
      </w:r>
    </w:p>
    <w:p w:rsidR="00437435" w:rsidRPr="00F71B61" w:rsidRDefault="00437435" w:rsidP="001967EA">
      <w:pPr>
        <w:rPr>
          <w:rFonts w:ascii="TH SarabunIT๙" w:hAnsi="TH SarabunIT๙" w:cs="TH SarabunIT๙"/>
        </w:rPr>
      </w:pPr>
    </w:p>
    <w:p w:rsidR="00437435" w:rsidRPr="00F71B61" w:rsidRDefault="00CC3F33" w:rsidP="005A1753">
      <w:pPr>
        <w:pStyle w:val="1"/>
        <w:rPr>
          <w:rFonts w:ascii="TH SarabunIT๙" w:hAnsi="TH SarabunIT๙" w:cs="TH SarabunIT๙"/>
        </w:rPr>
      </w:pPr>
      <w:bookmarkStart w:id="2" w:name="_Toc358286747"/>
      <w:r w:rsidRPr="00F71B61">
        <w:rPr>
          <w:rFonts w:ascii="TH SarabunIT๙" w:hAnsi="TH SarabunIT๙" w:cs="TH SarabunIT๙"/>
          <w:cs/>
        </w:rPr>
        <w:t>2. ขอบเขต</w:t>
      </w:r>
      <w:bookmarkEnd w:id="2"/>
    </w:p>
    <w:p w:rsidR="00CC3F33" w:rsidRPr="00F71B61" w:rsidRDefault="00CC3F33" w:rsidP="00C35EEF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</w:rPr>
        <w:tab/>
      </w:r>
      <w:r w:rsidR="00C35EEF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5EEF" w:rsidRPr="00F71B61">
        <w:rPr>
          <w:rFonts w:ascii="TH SarabunIT๙" w:hAnsi="TH SarabunIT๙" w:cs="TH SarabunIT๙"/>
          <w:noProof/>
        </w:rPr>
        <w:t xml:space="preserve"> </w:t>
      </w:r>
      <w:r w:rsidR="00A72067">
        <w:rPr>
          <w:rFonts w:ascii="TH SarabunIT๙" w:hAnsi="TH SarabunIT๙" w:cs="TH SarabunIT๙"/>
          <w:noProof/>
        </w:rPr>
      </w:r>
      <w:r w:rsidR="00A72067">
        <w:rPr>
          <w:rFonts w:ascii="TH SarabunIT๙" w:hAnsi="TH SarabunIT๙" w:cs="TH SarabunIT๙"/>
          <w:noProof/>
        </w:rPr>
        <w:pict>
          <v:rect id="_x0000_s1062" style="width:457.8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indow" strokecolor="#ffc000" strokeweight="1pt">
            <v:shadow on="t" color="black" opacity="26214f" origin="-.5,-.5" offset=".74836mm,.74836mm"/>
            <v:textbox>
              <w:txbxContent>
                <w:p w:rsidR="00C35EEF" w:rsidRPr="00E37D7B" w:rsidRDefault="00C35EEF" w:rsidP="00C35EEF">
                  <w:pPr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</w:pP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ขอบเขต (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Scope)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 xml:space="preserve"> 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:</w:t>
                  </w:r>
                  <w:r w:rsidRPr="00E37D7B">
                    <w:rPr>
                      <w:rFonts w:ascii="TH SarabunPSK" w:hAnsi="TH SarabunPSK" w:cs="TH SarabunPSK"/>
                      <w:b/>
                      <w:bCs/>
                      <w:color w:val="171717" w:themeColor="background2" w:themeShade="1A"/>
                    </w:rPr>
                    <w:t xml:space="preserve"> 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เป็นการชี้แจงให้ผู้อ่านทราบถึงขอบเขตของกระบวนการในคู่มือว่าครอบคลุมตั้งแต่ขั้นตอนใด ถึงขั้นตอนใด หน่วยงานใด กับใคร ที่ใด และเมื่อใด</w:t>
                  </w:r>
                </w:p>
              </w:txbxContent>
            </v:textbox>
            <w10:wrap type="none"/>
            <w10:anchorlock/>
          </v:rect>
        </w:pict>
      </w:r>
    </w:p>
    <w:p w:rsidR="00C35EEF" w:rsidRPr="00F71B61" w:rsidRDefault="00C35EEF" w:rsidP="00C35EEF">
      <w:pPr>
        <w:jc w:val="thaiDistribute"/>
        <w:rPr>
          <w:rFonts w:ascii="TH SarabunIT๙" w:hAnsi="TH SarabunIT๙" w:cs="TH SarabunIT๙"/>
        </w:rPr>
      </w:pPr>
    </w:p>
    <w:p w:rsidR="00CC3F33" w:rsidRPr="00F71B61" w:rsidRDefault="00CC3F33" w:rsidP="005A1753">
      <w:pPr>
        <w:pStyle w:val="1"/>
        <w:rPr>
          <w:rFonts w:ascii="TH SarabunIT๙" w:hAnsi="TH SarabunIT๙" w:cs="TH SarabunIT๙"/>
        </w:rPr>
      </w:pPr>
      <w:bookmarkStart w:id="3" w:name="_Toc358286748"/>
      <w:r w:rsidRPr="00F71B61">
        <w:rPr>
          <w:rFonts w:ascii="TH SarabunIT๙" w:hAnsi="TH SarabunIT๙" w:cs="TH SarabunIT๙"/>
          <w:cs/>
        </w:rPr>
        <w:t>3. คำจำกัดความ</w:t>
      </w:r>
      <w:bookmarkEnd w:id="3"/>
    </w:p>
    <w:p w:rsidR="00C35EEF" w:rsidRPr="00F71B61" w:rsidRDefault="00EF773C" w:rsidP="001967EA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</w:rPr>
        <w:tab/>
      </w:r>
      <w:r w:rsidR="00C35EEF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EEF" w:rsidRPr="00F71B61" w:rsidRDefault="00A72067" w:rsidP="00C35EEF">
      <w:pPr>
        <w:rPr>
          <w:rFonts w:ascii="TH SarabunIT๙" w:hAnsi="TH SarabunIT๙" w:cs="TH SarabunIT๙"/>
          <w:color w:val="FF0000"/>
        </w:rPr>
      </w:pPr>
      <w:r w:rsidRPr="00A72067">
        <w:rPr>
          <w:rFonts w:ascii="TH SarabunIT๙" w:hAnsi="TH SarabunIT๙" w:cs="TH SarabunIT๙"/>
          <w:noProof/>
        </w:rPr>
      </w:r>
      <w:r w:rsidRPr="00A72067">
        <w:rPr>
          <w:rFonts w:ascii="TH SarabunIT๙" w:hAnsi="TH SarabunIT๙" w:cs="TH SarabunIT๙"/>
          <w:noProof/>
        </w:rPr>
        <w:pict>
          <v:rect id="_x0000_s1061" style="width:464.25pt;height:2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indow" strokecolor="#ffc000" strokeweight="1pt">
            <v:shadow on="t" color="black" opacity="26214f" origin="-.5,-.5" offset=".74836mm,.74836mm"/>
            <v:textbox>
              <w:txbxContent>
                <w:p w:rsidR="00C35EEF" w:rsidRPr="00E37D7B" w:rsidRDefault="00C35EEF" w:rsidP="00A36728">
                  <w:pPr>
                    <w:jc w:val="thaiDistribute"/>
                    <w:rPr>
                      <w:rFonts w:ascii="TH SarabunIT๙" w:hAnsi="TH SarabunIT๙" w:cs="TH SarabunIT๙"/>
                      <w:color w:val="171717" w:themeColor="background2" w:themeShade="1A"/>
                    </w:rPr>
                  </w:pPr>
                  <w:r w:rsidRPr="00C35EEF">
                    <w:rPr>
                      <w:rFonts w:ascii="TH SarabunPSK" w:hAnsi="TH SarabunPSK" w:cs="TH SarabunPSK"/>
                      <w:cs/>
                    </w:rPr>
                    <w:t>คำ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จำกัดความ (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Definition)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 xml:space="preserve"> 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:</w:t>
                  </w:r>
                  <w:r w:rsidRPr="00E37D7B">
                    <w:rPr>
                      <w:rFonts w:ascii="TH SarabunPSK" w:hAnsi="TH SarabunPSK" w:cs="TH SarabunPSK"/>
                      <w:b/>
                      <w:bCs/>
                      <w:color w:val="171717" w:themeColor="background2" w:themeShade="1A"/>
                    </w:rPr>
                    <w:t xml:space="preserve"> 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เป็นการชี้แจงให้ผู้อ่านทราบถึงคำศัพท์เฉพาะ ซึ่งอาจเป็นภาษาไทย ภาษาอังกฤษ หรือคำย่อ ที่กล่าวถึงในขั้นตอนการปฏิบัติงาน เพื่อให้เป็นที่เข้าใจ</w:t>
                  </w:r>
                  <w:r w:rsidR="00A36728" w:rsidRPr="00E37D7B">
                    <w:rPr>
                      <w:rFonts w:ascii="TH SarabunPSK" w:hAnsi="TH SarabunPSK" w:cs="TH SarabunPSK" w:hint="cs"/>
                      <w:color w:val="171717" w:themeColor="background2" w:themeShade="1A"/>
                      <w:cs/>
                    </w:rPr>
                    <w:t xml:space="preserve"> ตัวอย่าง</w:t>
                  </w:r>
                  <w:r w:rsidRPr="00E37D7B">
                    <w:rPr>
                      <w:rFonts w:ascii="TH SarabunIT๙" w:hAnsi="TH SarabunIT๙" w:cs="TH SarabunIT๙" w:hint="cs"/>
                      <w:color w:val="171717" w:themeColor="background2" w:themeShade="1A"/>
                      <w:cs/>
                    </w:rPr>
                    <w:t>เช่น</w:t>
                  </w:r>
                </w:p>
                <w:p w:rsidR="00A36728" w:rsidRPr="00E37D7B" w:rsidRDefault="00A36728" w:rsidP="00A36728">
                  <w:pPr>
                    <w:ind w:firstLine="720"/>
                    <w:rPr>
                      <w:rFonts w:ascii="TH SarabunIT๙" w:hAnsi="TH SarabunIT๙" w:cs="TH SarabunIT๙"/>
                      <w:color w:val="171717" w:themeColor="background2" w:themeShade="1A"/>
                    </w:rPr>
                  </w:pP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 xml:space="preserve">มาตรฐาน คือ สิ่งที่เอาเป็นเกณฑ์สำหรับเทียบกำหนด ทั้งในด้านปริมาณ และคุณภาพ (พจนานุกรมฉบับราชบัณฑิตยสถาน พ.ศ.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</w:rPr>
                    <w:t>2542)</w:t>
                  </w:r>
                </w:p>
                <w:p w:rsidR="00A36728" w:rsidRPr="00E37D7B" w:rsidRDefault="00A36728" w:rsidP="00A36728">
                  <w:pPr>
                    <w:jc w:val="thaiDistribute"/>
                    <w:rPr>
                      <w:rFonts w:ascii="TH SarabunIT๙" w:hAnsi="TH SarabunIT๙" w:cs="TH SarabunIT๙"/>
                      <w:color w:val="171717" w:themeColor="background2" w:themeShade="1A"/>
                    </w:rPr>
                  </w:pP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</w:rPr>
                    <w:tab/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>มาตรฐานการปฏิบัติงาน (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</w:rPr>
                    <w:t xml:space="preserve">Performance Standard)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>เป็นผลการปฏิบัติงานในระดับใดระดับหนึ่ง         ซึ่งถือว่าเป็นเกณฑ์ที่น่าพอใจหรืออยู่ในระดับที่ผู้ปฏิบัติงานส่วนใหญ่ทำได้ โดยจะมีกรอบในการพิจารณากำหนดมาตรฐานหลายๆ ด้าน อาทิ ด้านปริมาณ คุณภาพ ระยะเวลา ค่าใช้จ่าย หรือพฤติกรรมของผู้ปฏิบัติงาน</w:t>
                  </w:r>
                </w:p>
                <w:p w:rsidR="00A36728" w:rsidRPr="00E37D7B" w:rsidRDefault="00A36728" w:rsidP="00A36728">
                  <w:pPr>
                    <w:jc w:val="thaiDistribute"/>
                    <w:rPr>
                      <w:rFonts w:ascii="TH SarabunIT๙" w:hAnsi="TH SarabunIT๙" w:cs="TH SarabunIT๙"/>
                      <w:color w:val="171717" w:themeColor="background2" w:themeShade="1A"/>
                    </w:rPr>
                  </w:pP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ab/>
                  </w:r>
                  <w:r w:rsidRPr="00E37D7B">
                    <w:rPr>
                      <w:rFonts w:ascii="TH SarabunIT๙" w:hAnsi="TH SarabunIT๙" w:cs="TH SarabunIT๙" w:hint="cs"/>
                      <w:color w:val="171717" w:themeColor="background2" w:themeShade="1A"/>
                      <w:cs/>
                    </w:rPr>
                    <w:t>คำสั่ง หมายถึง คำสั่งม</w:t>
                  </w:r>
                  <w:r w:rsidR="000B20F6" w:rsidRPr="00E37D7B">
                    <w:rPr>
                      <w:rFonts w:ascii="TH SarabunIT๙" w:hAnsi="TH SarabunIT๙" w:cs="TH SarabunIT๙" w:hint="cs"/>
                      <w:color w:val="171717" w:themeColor="background2" w:themeShade="1A"/>
                      <w:cs/>
                    </w:rPr>
                    <w:t>หาวิทยาลัยอุบลราชธานี</w:t>
                  </w:r>
                </w:p>
                <w:p w:rsidR="00A36728" w:rsidRPr="00E37D7B" w:rsidRDefault="00A36728" w:rsidP="00A36728">
                  <w:pPr>
                    <w:jc w:val="thaiDistribute"/>
                    <w:rPr>
                      <w:rFonts w:ascii="TH SarabunIT๙" w:hAnsi="TH SarabunIT๙" w:cs="TH SarabunIT๙"/>
                      <w:color w:val="171717" w:themeColor="background2" w:themeShade="1A"/>
                    </w:rPr>
                  </w:pP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ab/>
                  </w:r>
                  <w:r w:rsidRPr="00E37D7B">
                    <w:rPr>
                      <w:rFonts w:ascii="TH SarabunIT๙" w:hAnsi="TH SarabunIT๙" w:cs="TH SarabunIT๙" w:hint="cs"/>
                      <w:color w:val="171717" w:themeColor="background2" w:themeShade="1A"/>
                      <w:cs/>
                    </w:rPr>
                    <w:t>เจ้าของเรื่อง หมายถึง ส่วนราชการเจ้าของคำสั่ง สังกัดมหาวิทยาลัย</w:t>
                  </w:r>
                  <w:r w:rsidR="000B20F6" w:rsidRPr="00E37D7B">
                    <w:rPr>
                      <w:rFonts w:ascii="TH SarabunIT๙" w:hAnsi="TH SarabunIT๙" w:cs="TH SarabunIT๙" w:hint="cs"/>
                      <w:color w:val="171717" w:themeColor="background2" w:themeShade="1A"/>
                      <w:cs/>
                    </w:rPr>
                    <w:t>อุบลราชธานี</w:t>
                  </w:r>
                </w:p>
                <w:p w:rsidR="00A36728" w:rsidRPr="00E37D7B" w:rsidRDefault="00A36728" w:rsidP="00A36728">
                  <w:pPr>
                    <w:jc w:val="thaiDistribute"/>
                    <w:rPr>
                      <w:rFonts w:ascii="TH SarabunIT๙" w:hAnsi="TH SarabunIT๙" w:cs="TH SarabunIT๙"/>
                      <w:color w:val="171717" w:themeColor="background2" w:themeShade="1A"/>
                    </w:rPr>
                  </w:pP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ab/>
                  </w:r>
                  <w:r w:rsidRPr="00E37D7B">
                    <w:rPr>
                      <w:rFonts w:ascii="TH SarabunIT๙" w:hAnsi="TH SarabunIT๙" w:cs="TH SarabunIT๙" w:hint="cs"/>
                      <w:color w:val="171717" w:themeColor="background2" w:themeShade="1A"/>
                      <w:cs/>
                    </w:rPr>
                    <w:t>ปีปฏิทิน หมายถึง ปีพุทธศักราชโดยเริ่มตั้งแต่วันที่ 1 มกราคม ถึง วันที่ 31 ธันวาคมของทุกปี</w:t>
                  </w:r>
                </w:p>
                <w:p w:rsidR="00A36728" w:rsidRPr="00E37D7B" w:rsidRDefault="00A36728" w:rsidP="00C35EEF">
                  <w:pPr>
                    <w:rPr>
                      <w:rFonts w:ascii="TH SarabunIT๙" w:hAnsi="TH SarabunIT๙" w:cs="TH SarabunIT๙"/>
                      <w:color w:val="FF0000"/>
                    </w:rPr>
                  </w:pPr>
                </w:p>
                <w:p w:rsidR="00C35EEF" w:rsidRPr="00C35EEF" w:rsidRDefault="00C35EEF" w:rsidP="00C35EEF">
                  <w:pPr>
                    <w:rPr>
                      <w:rFonts w:ascii="TH SarabunPSK" w:hAnsi="TH SarabunPSK" w:cs="TH SarabunPSK"/>
                    </w:rPr>
                  </w:pPr>
                </w:p>
                <w:p w:rsidR="00C35EEF" w:rsidRPr="00C35EEF" w:rsidRDefault="00C35EEF" w:rsidP="00C35EE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716567" w:rsidRDefault="009A61B9" w:rsidP="00C35EEF">
      <w:pPr>
        <w:jc w:val="thaiDistribute"/>
        <w:rPr>
          <w:rFonts w:ascii="TH SarabunIT๙" w:hAnsi="TH SarabunIT๙" w:cs="TH SarabunIT๙"/>
          <w:color w:val="FF0000"/>
        </w:rPr>
      </w:pPr>
      <w:r w:rsidRPr="00F71B61">
        <w:rPr>
          <w:rFonts w:ascii="TH SarabunIT๙" w:hAnsi="TH SarabunIT๙" w:cs="TH SarabunIT๙"/>
          <w:color w:val="FF0000"/>
          <w:cs/>
        </w:rPr>
        <w:tab/>
      </w:r>
      <w:bookmarkStart w:id="4" w:name="_Toc358286749"/>
    </w:p>
    <w:p w:rsidR="00494501" w:rsidRDefault="00494501" w:rsidP="00C35EEF">
      <w:pPr>
        <w:jc w:val="thaiDistribute"/>
        <w:rPr>
          <w:rFonts w:ascii="TH SarabunIT๙" w:hAnsi="TH SarabunIT๙" w:cs="TH SarabunIT๙" w:hint="cs"/>
          <w:color w:val="FF0000"/>
        </w:rPr>
      </w:pPr>
    </w:p>
    <w:p w:rsidR="00494501" w:rsidRPr="00F71B61" w:rsidRDefault="00494501" w:rsidP="00C35EEF">
      <w:pPr>
        <w:jc w:val="thaiDistribute"/>
        <w:rPr>
          <w:rFonts w:ascii="TH SarabunIT๙" w:hAnsi="TH SarabunIT๙" w:cs="TH SarabunIT๙"/>
          <w:color w:val="FF0000"/>
        </w:rPr>
      </w:pPr>
    </w:p>
    <w:p w:rsidR="008A1FAB" w:rsidRPr="00F71B61" w:rsidRDefault="008A1FAB" w:rsidP="00716567">
      <w:pPr>
        <w:rPr>
          <w:rFonts w:ascii="TH SarabunIT๙" w:hAnsi="TH SarabunIT๙" w:cs="TH SarabunIT๙"/>
          <w:b/>
          <w:bCs/>
        </w:rPr>
      </w:pPr>
      <w:r w:rsidRPr="00F71B61">
        <w:rPr>
          <w:rFonts w:ascii="TH SarabunIT๙" w:hAnsi="TH SarabunIT๙" w:cs="TH SarabunIT๙"/>
          <w:b/>
          <w:bCs/>
          <w:cs/>
        </w:rPr>
        <w:t>4. หน้าที่ความรับผิดชอบ</w:t>
      </w:r>
      <w:bookmarkEnd w:id="4"/>
    </w:p>
    <w:p w:rsidR="005A1753" w:rsidRPr="00F71B61" w:rsidRDefault="008A1FAB" w:rsidP="00A36728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ab/>
      </w:r>
      <w:r w:rsidR="00A36728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765E">
        <w:rPr>
          <w:rFonts w:ascii="TH SarabunIT๙" w:hAnsi="TH SarabunIT๙" w:cs="TH SarabunIT๙"/>
          <w:cs/>
        </w:rPr>
        <w:t>.............................</w:t>
      </w:r>
      <w:r w:rsidR="0013765E" w:rsidRPr="00F71B61">
        <w:rPr>
          <w:rFonts w:ascii="TH SarabunIT๙" w:hAnsi="TH SarabunIT๙" w:cs="TH SarabunIT๙"/>
          <w:noProof/>
        </w:rPr>
        <w:t xml:space="preserve"> </w:t>
      </w:r>
      <w:r w:rsidR="00A72067">
        <w:rPr>
          <w:rFonts w:ascii="TH SarabunIT๙" w:hAnsi="TH SarabunIT๙" w:cs="TH SarabunIT๙"/>
          <w:noProof/>
        </w:rPr>
      </w:r>
      <w:r w:rsidR="00E37D7B">
        <w:rPr>
          <w:rFonts w:ascii="TH SarabunIT๙" w:hAnsi="TH SarabunIT๙" w:cs="TH SarabunIT๙"/>
          <w:noProof/>
        </w:rPr>
        <w:pict>
          <v:rect id="_x0000_s1060" style="width:456.95pt;height:5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indow" strokecolor="#ffc000" strokeweight="1pt">
            <v:shadow on="t" color="black" opacity="26214f" origin="-.5,-.5" offset=".74836mm,.74836mm"/>
            <v:textbox style="mso-next-textbox:#_x0000_s1060">
              <w:txbxContent>
                <w:p w:rsidR="00A36728" w:rsidRPr="00E37D7B" w:rsidRDefault="00A36728" w:rsidP="00A36728">
                  <w:pPr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</w:pP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หน้าที่ความรับผิดชอบ (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Responsibilities)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 xml:space="preserve"> 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:</w:t>
                  </w:r>
                  <w:r w:rsidRPr="00E37D7B">
                    <w:rPr>
                      <w:rFonts w:ascii="TH SarabunPSK" w:hAnsi="TH SarabunPSK" w:cs="TH SarabunPSK"/>
                      <w:b/>
                      <w:bCs/>
                      <w:color w:val="171717" w:themeColor="background2" w:themeShade="1A"/>
                    </w:rPr>
                    <w:t xml:space="preserve"> 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 xml:space="preserve">เป็นการชี้แจงให้ผู้อ่านทราบว่ามีใครบ้างที่เกี่ยวข้องกับการปฏิบัติงาน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>ประกอบด้วย</w:t>
                  </w:r>
                </w:p>
              </w:txbxContent>
            </v:textbox>
            <w10:wrap type="none"/>
            <w10:anchorlock/>
          </v:rect>
        </w:pict>
      </w:r>
    </w:p>
    <w:p w:rsidR="00716567" w:rsidRPr="00F71B61" w:rsidRDefault="00716567" w:rsidP="000758FD">
      <w:pPr>
        <w:ind w:left="720"/>
        <w:rPr>
          <w:rFonts w:ascii="TH SarabunIT๙" w:hAnsi="TH SarabunIT๙" w:cs="TH SarabunIT๙"/>
          <w:sz w:val="28"/>
          <w:szCs w:val="28"/>
        </w:rPr>
      </w:pPr>
    </w:p>
    <w:p w:rsidR="00E70993" w:rsidRPr="00F71B61" w:rsidRDefault="008A1FAB" w:rsidP="00A36728">
      <w:pPr>
        <w:pStyle w:val="1"/>
        <w:rPr>
          <w:rFonts w:ascii="TH SarabunIT๙" w:hAnsi="TH SarabunIT๙" w:cs="TH SarabunIT๙"/>
          <w:color w:val="FF0000"/>
        </w:rPr>
      </w:pPr>
      <w:bookmarkStart w:id="5" w:name="_Toc358286750"/>
      <w:r w:rsidRPr="00F71B61">
        <w:rPr>
          <w:rFonts w:ascii="TH SarabunIT๙" w:hAnsi="TH SarabunIT๙" w:cs="TH SarabunIT๙"/>
          <w:cs/>
        </w:rPr>
        <w:t xml:space="preserve">5. </w:t>
      </w:r>
      <w:r w:rsidR="00A17E3A" w:rsidRPr="00F71B61">
        <w:rPr>
          <w:rFonts w:ascii="TH SarabunIT๙" w:hAnsi="TH SarabunIT๙" w:cs="TH SarabunIT๙"/>
          <w:cs/>
        </w:rPr>
        <w:t xml:space="preserve">แผนผังการปฏิบัติงาน </w:t>
      </w:r>
      <w:r w:rsidR="00716567" w:rsidRPr="00F71B61">
        <w:rPr>
          <w:rFonts w:ascii="TH SarabunIT๙" w:hAnsi="TH SarabunIT๙" w:cs="TH SarabunIT๙"/>
        </w:rPr>
        <w:t xml:space="preserve">Work </w:t>
      </w:r>
      <w:bookmarkEnd w:id="5"/>
      <w:r w:rsidR="00716567" w:rsidRPr="00F71B61">
        <w:rPr>
          <w:rFonts w:ascii="TH SarabunIT๙" w:hAnsi="TH SarabunIT๙" w:cs="TH SarabunIT๙"/>
        </w:rPr>
        <w:t>Flow</w:t>
      </w:r>
      <w:r w:rsidR="0054072B" w:rsidRPr="00F71B61">
        <w:rPr>
          <w:rFonts w:ascii="TH SarabunIT๙" w:hAnsi="TH SarabunIT๙" w:cs="TH SarabunIT๙"/>
          <w:sz w:val="16"/>
          <w:szCs w:val="16"/>
          <w:cs/>
        </w:rPr>
        <w:tab/>
      </w:r>
      <w:r w:rsidR="00A72067" w:rsidRPr="00A72067">
        <w:rPr>
          <w:rFonts w:ascii="TH SarabunIT๙" w:hAnsi="TH SarabunIT๙" w:cs="TH SarabunIT๙"/>
          <w:noProof/>
        </w:rPr>
      </w:r>
      <w:r w:rsidR="00E37D7B" w:rsidRPr="00A72067">
        <w:rPr>
          <w:rFonts w:ascii="TH SarabunIT๙" w:hAnsi="TH SarabunIT๙" w:cs="TH SarabunIT๙"/>
          <w:noProof/>
        </w:rPr>
        <w:pict>
          <v:rect id="_x0000_s1059" style="width:456.7pt;height:8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indow" strokecolor="#ffc000" strokeweight="1pt">
            <v:shadow on="t" color="black" opacity="26214f" origin="-.5,-.5" offset=".74836mm,.74836mm"/>
            <v:textbox>
              <w:txbxContent>
                <w:p w:rsidR="00A36728" w:rsidRPr="00E37D7B" w:rsidRDefault="00A17E3A" w:rsidP="00A36728">
                  <w:pPr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</w:pPr>
                  <w:r w:rsidRPr="00E37D7B">
                    <w:rPr>
                      <w:rFonts w:ascii="TH SarabunIT๙" w:hAnsi="TH SarabunIT๙" w:cs="TH SarabunIT๙" w:hint="cs"/>
                      <w:color w:val="171717" w:themeColor="background2" w:themeShade="1A"/>
                      <w:cs/>
                    </w:rPr>
                    <w:t xml:space="preserve">แผนผังการปฏิบัติงาน </w:t>
                  </w:r>
                  <w:r w:rsidR="00A36728"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(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</w:rPr>
                    <w:t>Work Flow</w:t>
                  </w:r>
                  <w:r w:rsidR="00A36728"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)</w:t>
                  </w:r>
                  <w:r w:rsidR="00A36728"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 xml:space="preserve"> </w:t>
                  </w:r>
                  <w:r w:rsidR="00A36728"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:</w:t>
                  </w:r>
                  <w:r w:rsidR="00A36728" w:rsidRPr="00E37D7B">
                    <w:rPr>
                      <w:rFonts w:ascii="TH SarabunPSK" w:hAnsi="TH SarabunPSK" w:cs="TH SarabunPSK"/>
                      <w:b/>
                      <w:bCs/>
                      <w:color w:val="171717" w:themeColor="background2" w:themeShade="1A"/>
                    </w:rPr>
                    <w:t xml:space="preserve"> </w:t>
                  </w:r>
                  <w:r w:rsidR="00A36728"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>ระบุ การใช้สัญลักษณ์ต่างๆ ในการเขียนแผนผังการทำงาน เพื่อให้เห็นถึงลักษณะ และความสัมพันธ์ก่อนหลังของแต่ละขั้นตอนในกระบวนการทำงาน ที่จะเป็นประโยชน์ในการช่วยทำความเข้าใจกระบวนการทำงานที่ง่ายขึ้น และแสดงให้เห็นภาพความสัมพันธ์ระหว่างบุคคลที่เกี่ยวข้อง</w:t>
                  </w:r>
                </w:p>
              </w:txbxContent>
            </v:textbox>
            <w10:wrap type="none"/>
            <w10:anchorlock/>
          </v:rect>
        </w:pict>
      </w:r>
    </w:p>
    <w:p w:rsidR="007E7B03" w:rsidRPr="00F71B61" w:rsidRDefault="007E7B03" w:rsidP="0054072B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98"/>
        <w:gridCol w:w="2268"/>
        <w:gridCol w:w="806"/>
        <w:gridCol w:w="806"/>
        <w:gridCol w:w="639"/>
        <w:gridCol w:w="810"/>
      </w:tblGrid>
      <w:tr w:rsidR="003562CE" w:rsidRPr="00F71B61" w:rsidTr="009948E8">
        <w:trPr>
          <w:trHeight w:val="539"/>
        </w:trPr>
        <w:tc>
          <w:tcPr>
            <w:tcW w:w="630" w:type="dxa"/>
            <w:vAlign w:val="center"/>
          </w:tcPr>
          <w:p w:rsidR="003562CE" w:rsidRPr="00F71B61" w:rsidRDefault="003562C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3198" w:type="dxa"/>
            <w:vAlign w:val="center"/>
          </w:tcPr>
          <w:p w:rsidR="003562CE" w:rsidRPr="00F71B61" w:rsidRDefault="003562C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ผังกระบวนการ</w:t>
            </w:r>
          </w:p>
        </w:tc>
        <w:tc>
          <w:tcPr>
            <w:tcW w:w="2268" w:type="dxa"/>
            <w:vAlign w:val="center"/>
          </w:tcPr>
          <w:p w:rsidR="003562CE" w:rsidRPr="00F71B61" w:rsidRDefault="003562C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รายละเอียด</w:t>
            </w:r>
          </w:p>
        </w:tc>
        <w:tc>
          <w:tcPr>
            <w:tcW w:w="806" w:type="dxa"/>
            <w:vAlign w:val="center"/>
          </w:tcPr>
          <w:p w:rsidR="00107810" w:rsidRPr="00F71B61" w:rsidRDefault="00643763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</w:t>
            </w:r>
          </w:p>
          <w:p w:rsidR="003562CE" w:rsidRPr="00F71B61" w:rsidRDefault="00643763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ผิดชอบ</w:t>
            </w:r>
          </w:p>
        </w:tc>
        <w:tc>
          <w:tcPr>
            <w:tcW w:w="806" w:type="dxa"/>
            <w:vAlign w:val="center"/>
          </w:tcPr>
          <w:p w:rsidR="00107810" w:rsidRPr="00F71B61" w:rsidRDefault="00643763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:rsidR="003562CE" w:rsidRPr="00F71B61" w:rsidRDefault="00643763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639" w:type="dxa"/>
            <w:vAlign w:val="center"/>
          </w:tcPr>
          <w:p w:rsidR="00107810" w:rsidRPr="00F71B61" w:rsidRDefault="00643763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แบบ</w:t>
            </w:r>
          </w:p>
          <w:p w:rsidR="003562CE" w:rsidRPr="00F71B61" w:rsidRDefault="0013765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พิมพ์</w:t>
            </w:r>
          </w:p>
        </w:tc>
        <w:tc>
          <w:tcPr>
            <w:tcW w:w="810" w:type="dxa"/>
            <w:vAlign w:val="center"/>
          </w:tcPr>
          <w:p w:rsidR="003562CE" w:rsidRPr="00F71B61" w:rsidRDefault="00643763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เอกสาร</w:t>
            </w:r>
            <w:r w:rsidR="00107810"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อ้างอิง</w:t>
            </w:r>
          </w:p>
        </w:tc>
      </w:tr>
      <w:tr w:rsidR="003562CE" w:rsidRPr="00F71B61" w:rsidTr="009948E8">
        <w:trPr>
          <w:trHeight w:val="705"/>
        </w:trPr>
        <w:tc>
          <w:tcPr>
            <w:tcW w:w="630" w:type="dxa"/>
            <w:vAlign w:val="center"/>
          </w:tcPr>
          <w:p w:rsidR="003562CE" w:rsidRPr="00F71B61" w:rsidRDefault="003562C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3198" w:type="dxa"/>
            <w:vAlign w:val="center"/>
          </w:tcPr>
          <w:p w:rsidR="003562CE" w:rsidRPr="00F71B61" w:rsidRDefault="00A72067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group id="Group 92" o:spid="_x0000_s1031" style="position:absolute;margin-left:1.8pt;margin-top:2.95pt;width:146.9pt;height:227pt;z-index:251658240;mso-position-horizontal-relative:text;mso-position-vertical-relative:text" coordorigin="2875,4055" coordsize="2938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">
                  <v:oval id="Oval 93" o:spid="_x0000_s1032" style="position:absolute;left:4185;top:4055;width:162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<v:rect id="Rectangle 94" o:spid="_x0000_s1033" style="position:absolute;left:4178;top:4904;width:161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oval id="Oval 95" o:spid="_x0000_s1034" style="position:absolute;left:4177;top:8025;width:162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<v:rect id="Rectangle 96" o:spid="_x0000_s1035" style="position:absolute;left:4185;top:6457;width:161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97" o:spid="_x0000_s1036" type="#_x0000_t4" style="position:absolute;left:4182;top:5711;width:16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GhMIA&#10;AADbAAAADwAAAGRycy9kb3ducmV2LnhtbESPQYvCMBSE7wv+h/AEb2uqB5FqFBEEWb3Y3R/wbJ5N&#10;tXmpSbat/36zsLDHYWa+YdbbwTaiIx9qxwpm0wwEcel0zZWCr8/D+xJEiMgaG8ek4EUBtpvR2xpz&#10;7Xq+UFfESiQIhxwVmBjbXMpQGrIYpq4lTt7NeYsxSV9J7bFPcNvIeZYtpMWa04LBlvaGykfxbRXc&#10;r63pz8vnLStK38mPsz8+LyelJuNhtwIRaYj/4b/2USuYz+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waEwgAAANsAAAAPAAAAAAAAAAAAAAAAAJgCAABkcnMvZG93&#10;bnJldi54bWxQSwUGAAAAAAQABAD1AAAAhwMAAAAA&#10;"/>
                  <v:line id="Line 98" o:spid="_x0000_s1037" style="position:absolute;visibility:visible;mso-wrap-style:square" from="4994,4625" to="4994,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<v:stroke endarrow="block"/>
                  </v:line>
                  <v:line id="Line 99" o:spid="_x0000_s1038" style="position:absolute;visibility:visible;mso-wrap-style:square" from="5002,5443" to="5002,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<v:stroke endarrow="block"/>
                  </v:line>
                  <v:line id="Line 100" o:spid="_x0000_s1039" style="position:absolute;visibility:visible;mso-wrap-style:square" from="4994,6203" to="4994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<v:stroke endarrow="block"/>
                  </v:line>
                  <v:line id="Line 101" o:spid="_x0000_s1040" style="position:absolute;visibility:visible;mso-wrap-style:square" from="4994,6994" to="4994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<v:stroke endarrow="block"/>
                  </v:line>
                  <v:line id="Line 102" o:spid="_x0000_s1041" style="position:absolute;visibility:visible;mso-wrap-style:square" from="4994,7770" to="49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<v:stroke endarrow="block"/>
                  </v:line>
                  <v:shape id="AutoShape 103" o:spid="_x0000_s1042" type="#_x0000_t4" style="position:absolute;left:4172;top:7237;width:16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rtcMA&#10;AADbAAAADwAAAGRycy9kb3ducmV2LnhtbESPUWvCMBSF3wf+h3CFvc3UC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SrtcMAAADbAAAADwAAAAAAAAAAAAAAAACYAgAAZHJzL2Rv&#10;d25yZXYueG1sUEsFBgAAAAAEAAQA9QAAAIgDAAAAAA==&#10;"/>
                  <v:line id="Line 104" o:spid="_x0000_s1043" style="position:absolute;rotation:90;visibility:visible;mso-wrap-style:square" from="3909,5671" to="3909,6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NhcUAAADbAAAADwAAAGRycy9kb3ducmV2LnhtbESPT2sCMRTE7wW/Q3iCt5pVS5HtZheR&#10;1rYHD2qh9PbcvP2Dm5clSXX99qZQ8DjMzG+YrBhMJ87kfGtZwWyagCAurW65VvB1eHtcgvABWWNn&#10;mRRcyUORjx4yTLW98I7O+1CLCGGfooImhD6V0pcNGfRT2xNHr7LOYIjS1VI7vES46eQ8SZ6lwZbj&#10;QoM9rRsqT/tfo8BsPzfbHzN/f/1eoj1uqlVwVCs1GQ+rFxCBhnAP/7c/tILFE/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NhcUAAADbAAAADwAAAAAAAAAA&#10;AAAAAAChAgAAZHJzL2Rvd25yZXYueG1sUEsFBgAAAAAEAAQA+QAAAJMDAAAAAA==&#10;"/>
                  <v:line id="Line 105" o:spid="_x0000_s1044" style="position:absolute;rotation:180;visibility:visible;mso-wrap-style:square" from="3619,5177" to="3619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YhkMIAAADbAAAADwAAAGRycy9kb3ducmV2LnhtbESPwWrDMBBE74X8g9hCb7XcmJTiRDZJ&#10;IKT0Vqe5L9bGMrFWjqXY7t9XhUKPw8y8YTblbDsx0uBbxwpekhQEce10y42Cr9Ph+Q2ED8gaO8ek&#10;4Js8lMXiYYO5dhN/0liFRkQI+xwVmBD6XEpfG7LoE9cTR+/iBoshyqGResApwm0nl2n6Ki22HBcM&#10;9rQ3VF+ru1WwOu8/9PJap2HCpq/M7mhulCn19Dhv1yACzeE//Nd+1wqyFfx+iT9AF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YhkMIAAADbAAAADwAAAAAAAAAAAAAA&#10;AAChAgAAZHJzL2Rvd25yZXYueG1sUEsFBgAAAAAEAAQA+QAAAJADAAAAAA==&#10;"/>
                  <v:line id="Line 106" o:spid="_x0000_s1045" style="position:absolute;rotation:90;visibility:visible;mso-wrap-style:square" from="3905,4891" to="3905,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dX9MQAAADbAAAADwAAAGRycy9kb3ducmV2LnhtbESPwWrDMBBE74H+g9hCLyGR40BonSih&#10;tBiSYxwXelysrWVqrYylOMrfV4VCj8PMvGF2h2h7MdHoO8cKVssMBHHjdMetgvpSLp5B+ICssXdM&#10;Cu7k4bB/mO2w0O7GZ5qq0IoEYV+gAhPCUEjpG0MW/dINxMn7cqPFkOTYSj3iLcFtL/Ms20iLHacF&#10;gwO9GWq+q6tVUJnTuju/z/NYfub1FMvy9CI/lHp6jK9bEIFi+A//tY9awXoDv1/S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1f0xAAAANsAAAAPAAAAAAAAAAAA&#10;AAAAAKECAABkcnMvZG93bnJldi54bWxQSwUGAAAAAAQABAD5AAAAkgMAAAAA&#10;">
                    <v:stroke startarrow="block"/>
                  </v:line>
                  <v:rect id="Rectangle 107" o:spid="_x0000_s1046" style="position:absolute;left:3631;top:554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>
                    <v:textbox>
                      <w:txbxContent>
                        <w:p w:rsidR="003562CE" w:rsidRPr="003562CE" w:rsidRDefault="003562CE">
                          <w:pPr>
                            <w:rPr>
                              <w:rFonts w:ascii="Freesia New" w:hAnsi="Freesia New" w:cs="Freesia New"/>
                              <w:sz w:val="20"/>
                              <w:szCs w:val="20"/>
                            </w:rPr>
                          </w:pPr>
                          <w:r w:rsidRPr="003562CE">
                            <w:rPr>
                              <w:rFonts w:ascii="Freesia New" w:hAnsi="Freesia New" w:cs="Freesia New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08" o:spid="_x0000_s1047" style="position:absolute;left:5069;top:600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>
                    <v:textbox>
                      <w:txbxContent>
                        <w:p w:rsidR="003562CE" w:rsidRPr="003562CE" w:rsidRDefault="003562CE">
                          <w:pPr>
                            <w:rPr>
                              <w:rFonts w:ascii="Freesia New" w:hAnsi="Freesia New" w:cs="Freesia New"/>
                              <w:sz w:val="20"/>
                              <w:szCs w:val="20"/>
                            </w:rPr>
                          </w:pPr>
                          <w:r w:rsidRPr="003562CE">
                            <w:rPr>
                              <w:rFonts w:ascii="Freesia New" w:hAnsi="Freesia New" w:cs="Freesia New"/>
                              <w:sz w:val="20"/>
                              <w:szCs w:val="20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09" o:spid="_x0000_s1048" style="position:absolute;left:5093;top:754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>
                    <v:textbox>
                      <w:txbxContent>
                        <w:p w:rsidR="003562CE" w:rsidRPr="003562CE" w:rsidRDefault="003562CE">
                          <w:pPr>
                            <w:rPr>
                              <w:rFonts w:ascii="Freesia New" w:hAnsi="Freesia New" w:cs="Freesia New"/>
                              <w:sz w:val="20"/>
                              <w:szCs w:val="20"/>
                            </w:rPr>
                          </w:pPr>
                          <w:r w:rsidRPr="003562CE">
                            <w:rPr>
                              <w:rFonts w:ascii="Freesia New" w:hAnsi="Freesia New" w:cs="Freesia New"/>
                              <w:sz w:val="20"/>
                              <w:szCs w:val="20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10" o:spid="_x0000_s1049" style="position:absolute;left:3647;top:710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>
                    <v:textbox>
                      <w:txbxContent>
                        <w:p w:rsidR="003562CE" w:rsidRPr="003562CE" w:rsidRDefault="003562CE">
                          <w:pPr>
                            <w:rPr>
                              <w:rFonts w:ascii="Freesia New" w:hAnsi="Freesia New" w:cs="Freesia New"/>
                              <w:sz w:val="20"/>
                              <w:szCs w:val="20"/>
                            </w:rPr>
                          </w:pPr>
                          <w:r w:rsidRPr="003562CE">
                            <w:rPr>
                              <w:rFonts w:ascii="Freesia New" w:hAnsi="Freesia New" w:cs="Freesia New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rect>
                  <v:line id="Line 111" o:spid="_x0000_s1050" style="position:absolute;rotation:90;flip:x;visibility:visible;mso-wrap-style:square" from="3886,7196" to="3886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D4q8YAAADbAAAADwAAAGRycy9kb3ducmV2LnhtbESPT2vCQBTE70K/w/IKXkQ3ilhJXcW2&#10;xgoein/AHh/Z1ySYfRuya4zf3i0IHoeZ+Q0zW7SmFA3VrrCsYDiIQBCnVhecKTgekv4UhPPIGkvL&#10;pOBGDhbzl84MY22vvKNm7zMRIOxiVJB7X8VSujQng25gK+Lg/dnaoA+yzqSu8RrgppSjKJpIgwWH&#10;hRwr+swpPe8vRsHPb7JOVt+97VthT8vm69KOztsPpbqv7fIdhKfWP8OP9kYrGA/h/0v4AX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w+KvGAAAA2wAAAA8AAAAAAAAA&#10;AAAAAAAAoQIAAGRycy9kb3ducmV2LnhtbFBLBQYAAAAABAAEAPkAAACUAwAAAAA=&#10;">
                    <v:stroke startarrow="block"/>
                  </v:line>
                  <v:rect id="Rectangle 112" o:spid="_x0000_s1051" style="position:absolute;left:2875;top:7235;width:71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/v:group>
              </w:pict>
            </w:r>
          </w:p>
        </w:tc>
        <w:tc>
          <w:tcPr>
            <w:tcW w:w="226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9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0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3562CE" w:rsidRPr="00F71B61" w:rsidTr="009948E8">
        <w:trPr>
          <w:trHeight w:val="856"/>
        </w:trPr>
        <w:tc>
          <w:tcPr>
            <w:tcW w:w="630" w:type="dxa"/>
            <w:vAlign w:val="center"/>
          </w:tcPr>
          <w:p w:rsidR="003562CE" w:rsidRPr="00F71B61" w:rsidRDefault="003562C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319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9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0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3562CE" w:rsidRPr="00F71B61" w:rsidTr="009948E8">
        <w:tc>
          <w:tcPr>
            <w:tcW w:w="630" w:type="dxa"/>
            <w:vAlign w:val="center"/>
          </w:tcPr>
          <w:p w:rsidR="003562CE" w:rsidRPr="00F71B61" w:rsidRDefault="003562C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319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9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0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3562CE" w:rsidRPr="00F71B61" w:rsidTr="009948E8">
        <w:trPr>
          <w:trHeight w:val="864"/>
        </w:trPr>
        <w:tc>
          <w:tcPr>
            <w:tcW w:w="630" w:type="dxa"/>
            <w:vAlign w:val="center"/>
          </w:tcPr>
          <w:p w:rsidR="003562CE" w:rsidRPr="00F71B61" w:rsidRDefault="003562C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319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9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0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3562CE" w:rsidRPr="00F71B61" w:rsidTr="009948E8">
        <w:trPr>
          <w:trHeight w:val="835"/>
        </w:trPr>
        <w:tc>
          <w:tcPr>
            <w:tcW w:w="630" w:type="dxa"/>
            <w:vAlign w:val="center"/>
          </w:tcPr>
          <w:p w:rsidR="003562CE" w:rsidRPr="00F71B61" w:rsidRDefault="003562C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319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9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0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3562CE" w:rsidRPr="00F71B61" w:rsidTr="00234B5A">
        <w:trPr>
          <w:trHeight w:val="503"/>
        </w:trPr>
        <w:tc>
          <w:tcPr>
            <w:tcW w:w="630" w:type="dxa"/>
            <w:vAlign w:val="center"/>
          </w:tcPr>
          <w:p w:rsidR="003562CE" w:rsidRPr="00F71B61" w:rsidRDefault="003562C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319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9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0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83923" w:rsidRPr="00F71B61" w:rsidRDefault="002D77B7" w:rsidP="00A17E3A">
      <w:pPr>
        <w:spacing w:before="120"/>
        <w:rPr>
          <w:rFonts w:ascii="TH SarabunIT๙" w:hAnsi="TH SarabunIT๙" w:cs="TH SarabunIT๙"/>
          <w:cs/>
        </w:rPr>
      </w:pPr>
      <w:r w:rsidRPr="00F71B61">
        <w:rPr>
          <w:rFonts w:ascii="TH SarabunIT๙" w:hAnsi="TH SarabunIT๙" w:cs="TH SarabunIT๙"/>
          <w:cs/>
        </w:rPr>
        <w:tab/>
      </w:r>
      <w:r w:rsidRPr="00F71B61">
        <w:rPr>
          <w:rFonts w:ascii="TH SarabunIT๙" w:hAnsi="TH SarabunIT๙" w:cs="TH SarabunIT๙"/>
          <w:u w:val="single"/>
          <w:cs/>
        </w:rPr>
        <w:t>หมายเห</w:t>
      </w:r>
      <w:r w:rsidRPr="00F71B61">
        <w:rPr>
          <w:rFonts w:ascii="TH SarabunIT๙" w:hAnsi="TH SarabunIT๙" w:cs="TH SarabunIT๙"/>
          <w:cs/>
        </w:rPr>
        <w:t>ตุ</w:t>
      </w:r>
      <w:r w:rsidR="00A17E3A" w:rsidRPr="00F71B61">
        <w:rPr>
          <w:rFonts w:ascii="TH SarabunIT๙" w:hAnsi="TH SarabunIT๙" w:cs="TH SarabunIT๙"/>
          <w:cs/>
        </w:rPr>
        <w:t xml:space="preserve"> </w:t>
      </w:r>
      <w:r w:rsidRPr="00F71B61">
        <w:rPr>
          <w:rFonts w:ascii="TH SarabunIT๙" w:hAnsi="TH SarabunIT๙" w:cs="TH SarabunIT๙"/>
          <w:cs/>
        </w:rPr>
        <w:t>ระบุคำอธิบายเพิ่มเติม หรือ เงื่อนไขที่สำคัญในการดำเนินงาน</w:t>
      </w:r>
      <w:r w:rsidR="00A17E3A" w:rsidRPr="00F71B61">
        <w:rPr>
          <w:rFonts w:ascii="TH SarabunIT๙" w:hAnsi="TH SarabunIT๙" w:cs="TH SarabunIT๙"/>
          <w:cs/>
        </w:rPr>
        <w:t xml:space="preserve"> </w:t>
      </w:r>
      <w:r w:rsidRPr="00F71B61">
        <w:rPr>
          <w:rFonts w:ascii="TH SarabunIT๙" w:hAnsi="TH SarabunIT๙" w:cs="TH SarabunIT๙"/>
          <w:cs/>
        </w:rPr>
        <w:t>(</w:t>
      </w:r>
      <w:r w:rsidR="001819B9" w:rsidRPr="00F71B61">
        <w:rPr>
          <w:rFonts w:ascii="TH SarabunIT๙" w:hAnsi="TH SarabunIT๙" w:cs="TH SarabunIT๙"/>
          <w:cs/>
        </w:rPr>
        <w:t>ความหมายสัญลักษณ์</w:t>
      </w:r>
      <w:r w:rsidR="001819B9" w:rsidRPr="00F71B61">
        <w:rPr>
          <w:rFonts w:ascii="TH SarabunIT๙" w:hAnsi="TH SarabunIT๙" w:cs="TH SarabunIT๙"/>
          <w:cs/>
        </w:rPr>
        <w:tab/>
      </w:r>
      <w:r w:rsidR="00583923" w:rsidRPr="00F71B61">
        <w:rPr>
          <w:rFonts w:ascii="TH SarabunIT๙" w:hAnsi="TH SarabunIT๙" w:cs="TH SarabunIT๙"/>
        </w:rPr>
        <w:t>“</w:t>
      </w:r>
      <w:r w:rsidR="00583923" w:rsidRPr="00F71B61">
        <w:rPr>
          <w:rFonts w:ascii="TH SarabunIT๙" w:hAnsi="TH SarabunIT๙" w:cs="TH SarabunIT๙"/>
          <w:cs/>
        </w:rPr>
        <w:t>ไม่ต้องแสดงในคู่มือ</w:t>
      </w:r>
      <w:r w:rsidR="00583923" w:rsidRPr="00F71B61">
        <w:rPr>
          <w:rFonts w:ascii="TH SarabunIT๙" w:hAnsi="TH SarabunIT๙" w:cs="TH SarabunIT๙"/>
        </w:rPr>
        <w:t>”</w:t>
      </w:r>
    </w:p>
    <w:p w:rsidR="001819B9" w:rsidRPr="00F71B61" w:rsidRDefault="00A72067" w:rsidP="001819B9">
      <w:pPr>
        <w:rPr>
          <w:rFonts w:ascii="TH SarabunIT๙" w:hAnsi="TH SarabunIT๙" w:cs="TH SarabunIT๙"/>
          <w:sz w:val="28"/>
        </w:rPr>
      </w:pPr>
      <w:r w:rsidRPr="00A72067">
        <w:rPr>
          <w:rFonts w:ascii="TH SarabunIT๙" w:hAnsi="TH SarabunIT๙" w:cs="TH SarabunIT๙"/>
          <w:noProof/>
        </w:rPr>
        <w:pict>
          <v:group id="Group 67" o:spid="_x0000_s1026" style="position:absolute;margin-left:35.05pt;margin-top:7.75pt;width:27.6pt;height:76.8pt;z-index:-251660288" coordorigin="2054,9514" coordsize="648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">
            <v:oval id="Oval 42" o:spid="_x0000_s1027" style="position:absolute;left:2056;top:9514;width:64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<v:rect id="Rectangle 43" o:spid="_x0000_s1028" style="position:absolute;left:2054;top:9922;width:64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<v:shape id="AutoShape 44" o:spid="_x0000_s1029" type="#_x0000_t4" style="position:absolute;left:2054;top:10308;width:646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31cAA&#10;AADbAAAADwAAAGRycy9kb3ducmV2LnhtbERP3WrCMBS+F/YO4Qx2p6kK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H31cAAAADbAAAADwAAAAAAAAAAAAAAAACYAgAAZHJzL2Rvd25y&#10;ZXYueG1sUEsFBgAAAAAEAAQA9QAAAIUDAAAAAA==&#10;"/>
            <v:line id="Line 45" o:spid="_x0000_s1030" style="position:absolute;visibility:visible;mso-wrap-style:square" from="2368,10644" to="2368,1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oval id="Oval 66" o:spid="_x0000_s1058" style="position:absolute;left:2200;top:10983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9S8MA&#10;AADbAAAADwAAAGRycy9kb3ducmV2LnhtbERPTWvCQBC9C/6HZQRvummpIjGrtIVWD2rb2EN7G7LT&#10;JJidDdnVRH+9Kwi9zeN9TrLsTCVO1LjSsoKHcQSCOLO65FzB9/5tNAPhPLLGyjIpOJOD5aLfSzDW&#10;tuUvOqU+FyGEXYwKCu/rWEqXFWTQjW1NHLg/2xj0ATa51A22IdxU8jGKptJgyaGhwJpeC8oO6dEo&#10;+L08tfqzWr1v8eXwEf3o3SadkVLDQfc8B+Gp8//iu3utw/wJ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w9S8MAAADbAAAADwAAAAAAAAAAAAAAAACYAgAAZHJzL2Rv&#10;d25yZXYueG1sUEsFBgAAAAAEAAQA9QAAAIgDAAAAAA==&#10;" fillcolor="silver"/>
          </v:group>
        </w:pict>
      </w:r>
      <w:r w:rsidR="001819B9" w:rsidRPr="00F71B61">
        <w:rPr>
          <w:rFonts w:ascii="TH SarabunIT๙" w:hAnsi="TH SarabunIT๙" w:cs="TH SarabunIT๙"/>
          <w:cs/>
        </w:rPr>
        <w:tab/>
      </w:r>
      <w:r w:rsidR="001819B9" w:rsidRPr="00F71B61">
        <w:rPr>
          <w:rFonts w:ascii="TH SarabunIT๙" w:hAnsi="TH SarabunIT๙" w:cs="TH SarabunIT๙"/>
          <w:cs/>
        </w:rPr>
        <w:tab/>
      </w:r>
      <w:r w:rsidR="001819B9" w:rsidRPr="00F71B61">
        <w:rPr>
          <w:rFonts w:ascii="TH SarabunIT๙" w:hAnsi="TH SarabunIT๙" w:cs="TH SarabunIT๙"/>
          <w:sz w:val="28"/>
          <w:cs/>
        </w:rPr>
        <w:t>จุดเริ่มต้นและสิ้นสุดของกระบวนการ</w:t>
      </w:r>
    </w:p>
    <w:p w:rsidR="001819B9" w:rsidRPr="00F71B61" w:rsidRDefault="001819B9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กิจกรรมและการปฏิบัติงาน</w:t>
      </w:r>
    </w:p>
    <w:p w:rsidR="001819B9" w:rsidRPr="00F71B61" w:rsidRDefault="001819B9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การตัดสินใจ เช่น การตรวจสอบ การอนุมัติ</w:t>
      </w:r>
    </w:p>
    <w:p w:rsidR="008A1FAB" w:rsidRPr="00F71B61" w:rsidRDefault="001819B9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แสดงถึงทิศทาง หรือการเคลื่อนไหวของงาน</w:t>
      </w:r>
    </w:p>
    <w:p w:rsidR="00647965" w:rsidRPr="00F71B61" w:rsidRDefault="00647965" w:rsidP="00234B5A">
      <w:pPr>
        <w:ind w:left="720" w:firstLine="720"/>
        <w:rPr>
          <w:rFonts w:ascii="TH SarabunIT๙" w:hAnsi="TH SarabunIT๙" w:cs="TH SarabunIT๙"/>
          <w:sz w:val="28"/>
          <w:cs/>
        </w:rPr>
      </w:pPr>
      <w:r w:rsidRPr="00F71B61">
        <w:rPr>
          <w:rFonts w:ascii="TH SarabunIT๙" w:hAnsi="TH SarabunIT๙" w:cs="TH SarabunIT๙"/>
          <w:sz w:val="28"/>
          <w:cs/>
        </w:rPr>
        <w:t xml:space="preserve">จุดเชื่อมต่อระหว่างขั้นตอน เช่น กรณีการเขียนกระบวนการไม่สามารถจบได้ภายใน </w:t>
      </w:r>
      <w:r w:rsidRPr="00F71B61">
        <w:rPr>
          <w:rFonts w:ascii="TH SarabunIT๙" w:hAnsi="TH SarabunIT๙" w:cs="TH SarabunIT๙"/>
          <w:sz w:val="28"/>
        </w:rPr>
        <w:t xml:space="preserve">1 </w:t>
      </w:r>
      <w:r w:rsidRPr="00F71B61">
        <w:rPr>
          <w:rFonts w:ascii="TH SarabunIT๙" w:hAnsi="TH SarabunIT๙" w:cs="TH SarabunIT๙"/>
          <w:sz w:val="28"/>
          <w:cs/>
        </w:rPr>
        <w:t>หน้า</w:t>
      </w:r>
      <w:r w:rsidR="002D77B7" w:rsidRPr="00F71B61">
        <w:rPr>
          <w:rFonts w:ascii="TH SarabunIT๙" w:hAnsi="TH SarabunIT๙" w:cs="TH SarabunIT๙"/>
          <w:sz w:val="28"/>
          <w:cs/>
        </w:rPr>
        <w:t>)</w:t>
      </w:r>
    </w:p>
    <w:p w:rsidR="00437435" w:rsidRPr="00F71B61" w:rsidRDefault="000758FD" w:rsidP="007509EC">
      <w:pPr>
        <w:pStyle w:val="1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</w:rPr>
        <w:br w:type="page"/>
      </w:r>
      <w:bookmarkStart w:id="6" w:name="_Toc358286751"/>
      <w:r w:rsidR="008D1103" w:rsidRPr="00F71B61">
        <w:rPr>
          <w:rFonts w:ascii="TH SarabunIT๙" w:hAnsi="TH SarabunIT๙" w:cs="TH SarabunIT๙"/>
        </w:rPr>
        <w:lastRenderedPageBreak/>
        <w:t xml:space="preserve">6. </w:t>
      </w:r>
      <w:r w:rsidR="008D1103" w:rsidRPr="00F71B61">
        <w:rPr>
          <w:rFonts w:ascii="TH SarabunIT๙" w:hAnsi="TH SarabunIT๙" w:cs="TH SarabunIT๙"/>
          <w:cs/>
        </w:rPr>
        <w:t>ขั</w:t>
      </w:r>
      <w:r w:rsidR="001463FA" w:rsidRPr="00F71B61">
        <w:rPr>
          <w:rFonts w:ascii="TH SarabunIT๙" w:hAnsi="TH SarabunIT๙" w:cs="TH SarabunIT๙"/>
          <w:cs/>
        </w:rPr>
        <w:t>้</w:t>
      </w:r>
      <w:r w:rsidR="008D1103" w:rsidRPr="00F71B61">
        <w:rPr>
          <w:rFonts w:ascii="TH SarabunIT๙" w:hAnsi="TH SarabunIT๙" w:cs="TH SarabunIT๙"/>
          <w:cs/>
        </w:rPr>
        <w:t>นตอนการปฏิบัติงาน</w:t>
      </w:r>
      <w:bookmarkEnd w:id="6"/>
    </w:p>
    <w:p w:rsidR="00A17E3A" w:rsidRPr="00F71B61" w:rsidRDefault="0013128F" w:rsidP="002D77B7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ab/>
      </w:r>
      <w:r w:rsidR="00A17E3A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2067">
        <w:rPr>
          <w:rFonts w:ascii="TH SarabunIT๙" w:hAnsi="TH SarabunIT๙" w:cs="TH SarabunIT๙"/>
          <w:noProof/>
        </w:rPr>
      </w:r>
      <w:r w:rsidR="00A72067">
        <w:rPr>
          <w:rFonts w:ascii="TH SarabunIT๙" w:hAnsi="TH SarabunIT๙" w:cs="TH SarabunIT๙"/>
          <w:noProof/>
        </w:rPr>
        <w:pict>
          <v:rect id="_x0000_s1057" style="width:457.4pt;height:1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indow" strokecolor="#ffc000" strokeweight="1pt">
            <v:shadow on="t" color="black" opacity="26214f" origin="-.5,-.5" offset=".74836mm,.74836mm"/>
            <v:textbox>
              <w:txbxContent>
                <w:p w:rsidR="00A17E3A" w:rsidRPr="00E37D7B" w:rsidRDefault="00A17E3A" w:rsidP="00A17E3A">
                  <w:pPr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</w:pP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ขั้นตอนการปฏิบัติงาน (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Procedure):</w:t>
                  </w:r>
                  <w:r w:rsidRPr="00E37D7B">
                    <w:rPr>
                      <w:rFonts w:ascii="TH SarabunPSK" w:hAnsi="TH SarabunPSK" w:cs="TH SarabunPSK"/>
                      <w:b/>
                      <w:bCs/>
                      <w:color w:val="171717" w:themeColor="background2" w:themeShade="1A"/>
                    </w:rPr>
                    <w:t xml:space="preserve">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 xml:space="preserve">ระบุ รายละเอียดงานตามลำดับที่ ที่แสดงไว้ใน ข้อ 5.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</w:rPr>
                    <w:t xml:space="preserve">Work Flow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>กระบวนการ โดยอธิบายวิธีการทำงานหรือขั้นตอนการทำงานอย่างละเอียด ว่าใคร ทำอะไร ที่ไหน อย่างไร เมื่อใด และระบุเอกสาร/ระเบียบ/แบบ</w:t>
                  </w:r>
                  <w:r w:rsidR="0013765E" w:rsidRPr="00E37D7B">
                    <w:rPr>
                      <w:rFonts w:ascii="TH SarabunIT๙" w:hAnsi="TH SarabunIT๙" w:cs="TH SarabunIT๙" w:hint="cs"/>
                      <w:color w:val="171717" w:themeColor="background2" w:themeShade="1A"/>
                      <w:cs/>
                    </w:rPr>
                    <w:t>พิมพ์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>/ที่ใช้ประกอบการดำเนินการนั้น รวมทั้ง ผู้รับผิดชอบในแต่ละขั้นตอน โดยใช้ข้อความอธิบาย หรือตารางอธิบาย พร้อมทั้งระบุเงื่อนไขการทำงาน หรือเงื่อนไขความสำเร็จ ที่จำเป็น</w:t>
                  </w:r>
                </w:p>
              </w:txbxContent>
            </v:textbox>
            <w10:wrap type="none"/>
            <w10:anchorlock/>
          </v:rect>
        </w:pict>
      </w:r>
    </w:p>
    <w:p w:rsidR="007E7B03" w:rsidRPr="00F71B61" w:rsidRDefault="007E7B03" w:rsidP="008D1103">
      <w:pPr>
        <w:rPr>
          <w:rFonts w:ascii="TH SarabunIT๙" w:hAnsi="TH SarabunIT๙" w:cs="TH SarabunIT๙"/>
        </w:rPr>
      </w:pPr>
    </w:p>
    <w:p w:rsidR="008D1103" w:rsidRPr="00F71B61" w:rsidRDefault="00F71B61" w:rsidP="005A1753">
      <w:pPr>
        <w:pStyle w:val="1"/>
        <w:rPr>
          <w:rFonts w:ascii="TH SarabunIT๙" w:hAnsi="TH SarabunIT๙" w:cs="TH SarabunIT๙"/>
        </w:rPr>
      </w:pPr>
      <w:bookmarkStart w:id="7" w:name="_Toc358286753"/>
      <w:r w:rsidRPr="00F71B61">
        <w:rPr>
          <w:rFonts w:ascii="TH SarabunIT๙" w:hAnsi="TH SarabunIT๙" w:cs="TH SarabunIT๙"/>
          <w:cs/>
        </w:rPr>
        <w:t>7</w:t>
      </w:r>
      <w:r w:rsidR="008D1103" w:rsidRPr="00F71B61">
        <w:rPr>
          <w:rFonts w:ascii="TH SarabunIT๙" w:hAnsi="TH SarabunIT๙" w:cs="TH SarabunIT๙"/>
          <w:cs/>
        </w:rPr>
        <w:t>. ระบบติดตามประเมินผล</w:t>
      </w:r>
      <w:bookmarkEnd w:id="7"/>
    </w:p>
    <w:p w:rsidR="00A17E3A" w:rsidRPr="00F71B61" w:rsidRDefault="00A17E3A" w:rsidP="00A17E3A">
      <w:pPr>
        <w:ind w:firstLine="720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1103" w:rsidRPr="00F71B61" w:rsidRDefault="00A72067" w:rsidP="00A17E3A">
      <w:pPr>
        <w:jc w:val="thaiDistribute"/>
        <w:rPr>
          <w:rFonts w:ascii="TH SarabunIT๙" w:hAnsi="TH SarabunIT๙" w:cs="TH SarabunIT๙"/>
          <w:color w:val="FF0000"/>
          <w:cs/>
        </w:rPr>
      </w:pPr>
      <w:r w:rsidRPr="00A72067">
        <w:rPr>
          <w:rFonts w:ascii="TH SarabunIT๙" w:hAnsi="TH SarabunIT๙" w:cs="TH SarabunIT๙"/>
          <w:noProof/>
        </w:rPr>
      </w:r>
      <w:r w:rsidRPr="00A72067">
        <w:rPr>
          <w:rFonts w:ascii="TH SarabunIT๙" w:hAnsi="TH SarabunIT๙" w:cs="TH SarabunIT๙"/>
          <w:noProof/>
        </w:rPr>
        <w:pict>
          <v:rect id="_x0000_s1056" style="width:462.7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indow" strokecolor="#ffc000" strokeweight="1pt">
            <v:shadow on="t" color="black" opacity="26214f" origin="-.5,-.5" offset=".74836mm,.74836mm"/>
            <v:textbox>
              <w:txbxContent>
                <w:p w:rsidR="00A17E3A" w:rsidRPr="00E37D7B" w:rsidRDefault="00A17E3A" w:rsidP="00EE2BE6">
                  <w:pPr>
                    <w:jc w:val="thaiDistribute"/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</w:pP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>ระบบติดตามประเมินผล</w:t>
                  </w:r>
                  <w:r w:rsidRPr="00E37D7B">
                    <w:rPr>
                      <w:rFonts w:ascii="TH SarabunIT๙" w:hAnsi="TH SarabunIT๙" w:cs="TH SarabunIT๙" w:hint="cs"/>
                      <w:color w:val="171717" w:themeColor="background2" w:themeShade="1A"/>
                      <w:cs/>
                    </w:rPr>
                    <w:t xml:space="preserve"> 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:</w:t>
                  </w:r>
                  <w:r w:rsidRPr="00E37D7B">
                    <w:rPr>
                      <w:rFonts w:ascii="TH SarabunPSK" w:hAnsi="TH SarabunPSK" w:cs="TH SarabunPSK"/>
                      <w:b/>
                      <w:bCs/>
                      <w:color w:val="171717" w:themeColor="background2" w:themeShade="1A"/>
                    </w:rPr>
                    <w:t xml:space="preserve">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>ระบุ วิธีการติดตามประเมินผล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</w:rPr>
                    <w:t xml:space="preserve">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>ผู้รับผิดชอบการติดตาม ผู้รับตรวจ และวิธีการนำเสนอผลการติดตาม ซึ่งอาจรวมถึงการเสนอแนะเพื่อปรับปรุงการทำงาน เพื่อใช้ติดตามผลการปฏิบัติงานเปรียบเทียบกับมาตรฐานที่กำหนด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</w:rPr>
                    <w:t xml:space="preserve">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 xml:space="preserve">และการกำหนดรูปแบบ และระยะเวลาในการติดตาม เช่น </w:t>
                  </w:r>
                  <w:r w:rsidRPr="00E37D7B">
                    <w:rPr>
                      <w:rFonts w:ascii="TH SarabunIT๙" w:hAnsi="TH SarabunIT๙" w:cs="TH SarabunIT๙" w:hint="cs"/>
                      <w:color w:val="171717" w:themeColor="background2" w:themeShade="1A"/>
                      <w:cs/>
                    </w:rPr>
                    <w:t xml:space="preserve">ทุกเดือน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>ทุก 3 เดือน หรือทุก 6 เดือน</w:t>
                  </w:r>
                </w:p>
              </w:txbxContent>
            </v:textbox>
            <w10:wrap type="none"/>
            <w10:anchorlock/>
          </v:rect>
        </w:pict>
      </w:r>
    </w:p>
    <w:p w:rsidR="00A51CE8" w:rsidRPr="00F71B61" w:rsidRDefault="00A51CE8" w:rsidP="008D1103">
      <w:pPr>
        <w:rPr>
          <w:rFonts w:ascii="TH SarabunIT๙" w:hAnsi="TH SarabunIT๙" w:cs="TH SarabunIT๙"/>
        </w:rPr>
      </w:pPr>
    </w:p>
    <w:p w:rsidR="00A51CE8" w:rsidRPr="00F71B61" w:rsidRDefault="00F71B61" w:rsidP="005A1753">
      <w:pPr>
        <w:pStyle w:val="1"/>
        <w:rPr>
          <w:rFonts w:ascii="TH SarabunIT๙" w:hAnsi="TH SarabunIT๙" w:cs="TH SarabunIT๙"/>
          <w:cs/>
        </w:rPr>
      </w:pPr>
      <w:bookmarkStart w:id="8" w:name="_Toc358286754"/>
      <w:r w:rsidRPr="00F71B61">
        <w:rPr>
          <w:rFonts w:ascii="TH SarabunIT๙" w:hAnsi="TH SarabunIT๙" w:cs="TH SarabunIT๙"/>
          <w:cs/>
        </w:rPr>
        <w:t>8</w:t>
      </w:r>
      <w:r w:rsidR="00A51CE8" w:rsidRPr="00F71B61">
        <w:rPr>
          <w:rFonts w:ascii="TH SarabunIT๙" w:hAnsi="TH SarabunIT๙" w:cs="TH SarabunIT๙"/>
        </w:rPr>
        <w:t xml:space="preserve">. </w:t>
      </w:r>
      <w:r w:rsidR="00A51CE8" w:rsidRPr="00F71B61">
        <w:rPr>
          <w:rFonts w:ascii="TH SarabunIT๙" w:hAnsi="TH SarabunIT๙" w:cs="TH SarabunIT๙"/>
          <w:cs/>
        </w:rPr>
        <w:t>เอกสารอ้างอิง</w:t>
      </w:r>
      <w:bookmarkEnd w:id="8"/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3)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A17E3A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4)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7E7B03" w:rsidRPr="00F71B61" w:rsidRDefault="00A72067" w:rsidP="008D110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</w:r>
      <w:r>
        <w:rPr>
          <w:rFonts w:ascii="TH SarabunIT๙" w:hAnsi="TH SarabunIT๙" w:cs="TH SarabunIT๙"/>
          <w:noProof/>
        </w:rPr>
        <w:pict>
          <v:rect id="_x0000_s1055" style="width:457.65pt;height:6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indow" strokecolor="#ffc000" strokeweight="1pt">
            <v:shadow on="t" color="black" opacity="26214f" origin="-.5,-.5" offset=".74836mm,.74836mm"/>
            <v:textbox>
              <w:txbxContent>
                <w:p w:rsidR="00E7189B" w:rsidRPr="00E37D7B" w:rsidRDefault="00E7189B" w:rsidP="00E7189B">
                  <w:pPr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</w:pP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เอกสารอ้างอิง (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Reference Document)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 xml:space="preserve"> 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:</w:t>
                  </w:r>
                  <w:r w:rsidRPr="00E37D7B">
                    <w:rPr>
                      <w:rFonts w:ascii="TH SarabunPSK" w:hAnsi="TH SarabunPSK" w:cs="TH SarabunPSK"/>
                      <w:b/>
                      <w:bCs/>
                      <w:color w:val="171717" w:themeColor="background2" w:themeShade="1A"/>
                    </w:rPr>
                    <w:t xml:space="preserve"> 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เป็นการชี้แจงให้ผู้อ่านทราบว่ามีเอกสารอื่นใดที่ต้องใช้ประกอบคู่กัน หรือใช้อ้างอิงถึงกัน เพื่อให้การปฏิบัติงานนั้นมีประสิทธิภาพ และสมบูรณ์ เช่น ระเบียบปฏิบัติเรื่องอื่น พระราชบัญญัติ กฎหมาย กฎระเบียบ หรือ</w:t>
                  </w:r>
                  <w:proofErr w:type="spellStart"/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วิธิการ</w:t>
                  </w:r>
                  <w:proofErr w:type="spellEnd"/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ทำงาน เป็นต้น</w:t>
                  </w:r>
                </w:p>
              </w:txbxContent>
            </v:textbox>
            <w10:wrap type="none"/>
            <w10:anchorlock/>
          </v:rect>
        </w:pict>
      </w:r>
    </w:p>
    <w:p w:rsidR="00E7189B" w:rsidRPr="00F71B61" w:rsidRDefault="00E7189B" w:rsidP="008D1103">
      <w:pPr>
        <w:rPr>
          <w:rFonts w:ascii="TH SarabunIT๙" w:hAnsi="TH SarabunIT๙" w:cs="TH SarabunIT๙"/>
          <w:sz w:val="16"/>
          <w:szCs w:val="16"/>
        </w:rPr>
      </w:pPr>
    </w:p>
    <w:p w:rsidR="00A51CE8" w:rsidRPr="00F71B61" w:rsidRDefault="00F71B61" w:rsidP="005A1753">
      <w:pPr>
        <w:pStyle w:val="1"/>
        <w:rPr>
          <w:rFonts w:ascii="TH SarabunIT๙" w:hAnsi="TH SarabunIT๙" w:cs="TH SarabunIT๙"/>
        </w:rPr>
      </w:pPr>
      <w:bookmarkStart w:id="9" w:name="_Toc358286755"/>
      <w:r>
        <w:rPr>
          <w:rFonts w:ascii="TH SarabunIT๙" w:hAnsi="TH SarabunIT๙" w:cs="TH SarabunIT๙" w:hint="cs"/>
          <w:cs/>
        </w:rPr>
        <w:t>9</w:t>
      </w:r>
      <w:r w:rsidR="00A51CE8" w:rsidRPr="00F71B61">
        <w:rPr>
          <w:rFonts w:ascii="TH SarabunIT๙" w:hAnsi="TH SarabunIT๙" w:cs="TH SarabunIT๙"/>
          <w:cs/>
        </w:rPr>
        <w:t>. แบบ</w:t>
      </w:r>
      <w:r w:rsidR="0013765E">
        <w:rPr>
          <w:rFonts w:ascii="TH SarabunIT๙" w:hAnsi="TH SarabunIT๙" w:cs="TH SarabunIT๙" w:hint="cs"/>
          <w:cs/>
        </w:rPr>
        <w:t>พิมพ์</w:t>
      </w:r>
      <w:r w:rsidR="00A51CE8" w:rsidRPr="00F71B61">
        <w:rPr>
          <w:rFonts w:ascii="TH SarabunIT๙" w:hAnsi="TH SarabunIT๙" w:cs="TH SarabunIT๙"/>
          <w:cs/>
        </w:rPr>
        <w:t>ที่ใช้</w:t>
      </w:r>
      <w:bookmarkEnd w:id="9"/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3)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4)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A72067" w:rsidP="00E7189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</w:r>
      <w:r>
        <w:rPr>
          <w:rFonts w:ascii="TH SarabunIT๙" w:hAnsi="TH SarabunIT๙" w:cs="TH SarabunIT๙"/>
          <w:noProof/>
        </w:rPr>
        <w:pict>
          <v:rect id="_x0000_s1054" style="width:457.4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indow" strokecolor="#ffc000" strokeweight="1pt">
            <v:shadow on="t" color="black" opacity="26214f" origin="-.5,-.5" offset=".74836mm,.74836mm"/>
            <v:textbox>
              <w:txbxContent>
                <w:p w:rsidR="00E7189B" w:rsidRPr="00E37D7B" w:rsidRDefault="00E7189B" w:rsidP="00E7189B">
                  <w:pPr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</w:pP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แ</w:t>
                  </w:r>
                  <w:r w:rsidR="003A2068"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บบพิ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ม</w:t>
                  </w:r>
                  <w:r w:rsidR="003A2068" w:rsidRPr="00E37D7B">
                    <w:rPr>
                      <w:rFonts w:ascii="TH SarabunPSK" w:hAnsi="TH SarabunPSK" w:cs="TH SarabunPSK" w:hint="cs"/>
                      <w:color w:val="171717" w:themeColor="background2" w:themeShade="1A"/>
                      <w:cs/>
                    </w:rPr>
                    <w:t>พ์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ที่ใช้ (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Forms)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 xml:space="preserve"> 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</w:rPr>
                    <w:t>:</w:t>
                  </w:r>
                  <w:r w:rsidRPr="00E37D7B">
                    <w:rPr>
                      <w:rFonts w:ascii="TH SarabunPSK" w:hAnsi="TH SarabunPSK" w:cs="TH SarabunPSK"/>
                      <w:b/>
                      <w:bCs/>
                      <w:color w:val="171717" w:themeColor="background2" w:themeShade="1A"/>
                    </w:rPr>
                    <w:t xml:space="preserve"> 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เป็นการชี้แจงให้ผู้อ่านทราบถึงแบบ</w:t>
                  </w:r>
                  <w:r w:rsidR="003A2068" w:rsidRPr="00E37D7B">
                    <w:rPr>
                      <w:rFonts w:ascii="TH SarabunPSK" w:hAnsi="TH SarabunPSK" w:cs="TH SarabunPSK" w:hint="cs"/>
                      <w:color w:val="171717" w:themeColor="background2" w:themeShade="1A"/>
                      <w:cs/>
                    </w:rPr>
                    <w:t>พิ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ม</w:t>
                  </w:r>
                  <w:r w:rsidR="003A2068" w:rsidRPr="00E37D7B">
                    <w:rPr>
                      <w:rFonts w:ascii="TH SarabunPSK" w:hAnsi="TH SarabunPSK" w:cs="TH SarabunPSK" w:hint="cs"/>
                      <w:color w:val="171717" w:themeColor="background2" w:themeShade="1A"/>
                      <w:cs/>
                    </w:rPr>
                    <w:t>พ์</w:t>
                  </w:r>
                  <w:r w:rsidRPr="00E37D7B">
                    <w:rPr>
                      <w:rFonts w:ascii="TH SarabunPSK" w:hAnsi="TH SarabunPSK" w:cs="TH SarabunPSK"/>
                      <w:color w:val="171717" w:themeColor="background2" w:themeShade="1A"/>
                      <w:cs/>
                    </w:rPr>
                    <w:t>ต่างๆที่ใช้ในการปฏิบัติงานหรือบันทึกข้อมูล ในการปฏิบัติงานของกระบวนการนั้นๆ</w:t>
                  </w:r>
                  <w:r w:rsidRPr="00E37D7B">
                    <w:rPr>
                      <w:rFonts w:ascii="TH SarabunPSK" w:hAnsi="TH SarabunPSK" w:cs="TH SarabunPSK" w:hint="cs"/>
                      <w:color w:val="171717" w:themeColor="background2" w:themeShade="1A"/>
                      <w:cs/>
                    </w:rPr>
                    <w:t xml:space="preserve">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>สำหรับตัวอย่างแบบ</w:t>
                  </w:r>
                  <w:r w:rsidR="003A2068" w:rsidRPr="00E37D7B">
                    <w:rPr>
                      <w:rFonts w:ascii="TH SarabunIT๙" w:hAnsi="TH SarabunIT๙" w:cs="TH SarabunIT๙" w:hint="cs"/>
                      <w:color w:val="171717" w:themeColor="background2" w:themeShade="1A"/>
                      <w:cs/>
                    </w:rPr>
                    <w:t>พิมพ์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>ให้แสดงไว้ในภาคผนวก</w:t>
                  </w:r>
                </w:p>
              </w:txbxContent>
            </v:textbox>
            <w10:wrap type="none"/>
            <w10:anchorlock/>
          </v:rect>
        </w:pict>
      </w:r>
    </w:p>
    <w:p w:rsidR="008D1103" w:rsidRPr="00F71B61" w:rsidRDefault="008D1103" w:rsidP="00A67A4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70993" w:rsidRPr="00F71B61" w:rsidRDefault="00F71B61" w:rsidP="008D110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>10</w:t>
      </w:r>
      <w:r w:rsidR="00E7189B" w:rsidRPr="00F71B61">
        <w:rPr>
          <w:rFonts w:ascii="TH SarabunIT๙" w:hAnsi="TH SarabunIT๙" w:cs="TH SarabunIT๙"/>
          <w:b/>
          <w:bCs/>
          <w:cs/>
        </w:rPr>
        <w:t>. ข้อเสนอแนะ/เทคนิคในการปฏิบัติงาน/ปัญหาอุปสรรค แนวทางในการแก้ไขและพัฒนางาน</w:t>
      </w:r>
    </w:p>
    <w:p w:rsidR="00E7189B" w:rsidRPr="00F71B61" w:rsidRDefault="00E7189B" w:rsidP="008D1103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960"/>
        <w:gridCol w:w="5220"/>
      </w:tblGrid>
      <w:tr w:rsidR="00E7189B" w:rsidRPr="00F71B61" w:rsidTr="00E7189B">
        <w:tc>
          <w:tcPr>
            <w:tcW w:w="3960" w:type="dxa"/>
            <w:vAlign w:val="center"/>
          </w:tcPr>
          <w:p w:rsidR="00E7189B" w:rsidRPr="00795FAB" w:rsidRDefault="00E7189B" w:rsidP="00186101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5FAB">
              <w:rPr>
                <w:rFonts w:ascii="TH SarabunIT๙" w:hAnsi="TH SarabunIT๙" w:cs="TH SarabunIT๙"/>
                <w:b/>
                <w:bCs/>
                <w:cs/>
              </w:rPr>
              <w:t>ข้อเสนอแนะ/ เทคนิคในการปฏิบัติงาน/ ปัญหาอุปสรรค</w:t>
            </w:r>
          </w:p>
        </w:tc>
        <w:tc>
          <w:tcPr>
            <w:tcW w:w="5220" w:type="dxa"/>
            <w:vAlign w:val="center"/>
          </w:tcPr>
          <w:p w:rsidR="00E7189B" w:rsidRPr="00F71B61" w:rsidRDefault="00E7189B" w:rsidP="00186101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cs/>
              </w:rPr>
              <w:t>แนวทางการดำเนินการ</w:t>
            </w:r>
          </w:p>
        </w:tc>
      </w:tr>
      <w:tr w:rsidR="00E7189B" w:rsidRPr="00F71B61" w:rsidTr="00E7189B">
        <w:tc>
          <w:tcPr>
            <w:tcW w:w="3960" w:type="dxa"/>
          </w:tcPr>
          <w:p w:rsidR="00D439EB" w:rsidRPr="00E37D7B" w:rsidRDefault="00D439E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1. การให้บริการล่าช้า ส่งผลกระทบต่อ</w:t>
            </w:r>
          </w:p>
          <w:p w:rsidR="00E7189B" w:rsidRPr="00E37D7B" w:rsidRDefault="00D439E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 xml:space="preserve">    ผู้รับบริการมีความพึงพอใจค่อนข้างน้อย </w:t>
            </w:r>
          </w:p>
        </w:tc>
        <w:tc>
          <w:tcPr>
            <w:tcW w:w="5220" w:type="dxa"/>
          </w:tcPr>
          <w:p w:rsidR="00D439EB" w:rsidRPr="00E37D7B" w:rsidRDefault="00D439E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 xml:space="preserve">1. วิเคราะห์ปัญหา อุปสรรค เพื่อพัฒนาระบบงาน </w:t>
            </w:r>
          </w:p>
          <w:p w:rsidR="00E7189B" w:rsidRPr="00E37D7B" w:rsidRDefault="00D439E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 xml:space="preserve">    ปรับเปลี่ยนวิธีการบริการ </w:t>
            </w:r>
          </w:p>
          <w:p w:rsidR="0099268C" w:rsidRPr="00E37D7B" w:rsidRDefault="00D439E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2. การบริหารจัดการความรู้ แลกเปลี่ยนแนวคิด</w:t>
            </w:r>
            <w:r w:rsidR="0099268C"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 xml:space="preserve"> หลักการ </w:t>
            </w:r>
          </w:p>
          <w:p w:rsidR="0099268C" w:rsidRPr="00E37D7B" w:rsidRDefault="0099268C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 xml:space="preserve">    วิธีการปฏิบัติงาน</w:t>
            </w:r>
            <w:r w:rsidR="00D439EB"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 xml:space="preserve"> ประกอบการพัฒนาระบบการ</w:t>
            </w:r>
          </w:p>
          <w:p w:rsidR="00D439EB" w:rsidRPr="00E37D7B" w:rsidRDefault="0099268C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  <w:cs/>
              </w:rPr>
            </w:pP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 xml:space="preserve">    </w:t>
            </w:r>
            <w:r w:rsidR="00D439EB"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ให้บริการ</w:t>
            </w: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ที่ดี</w:t>
            </w:r>
          </w:p>
          <w:p w:rsidR="0099268C" w:rsidRPr="00E37D7B" w:rsidRDefault="00D439E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 xml:space="preserve">3. </w:t>
            </w:r>
            <w:r w:rsidR="0099268C"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จัดทำคู่มือ/ขั้นตอนการปฏิบัติงาน</w:t>
            </w:r>
          </w:p>
          <w:p w:rsidR="00D439EB" w:rsidRPr="00E37D7B" w:rsidRDefault="0099268C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 xml:space="preserve">4. </w:t>
            </w:r>
            <w:r w:rsidR="00D439EB"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สำรวจความพึงพอใจของผู้รับบริการ นำข้อเสนอแนะ</w:t>
            </w:r>
          </w:p>
          <w:p w:rsidR="00D439EB" w:rsidRPr="00E37D7B" w:rsidRDefault="00D439E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 xml:space="preserve">    ปรับปรุงการพัฒนางาน</w:t>
            </w:r>
          </w:p>
          <w:p w:rsidR="005B2182" w:rsidRPr="00E37D7B" w:rsidRDefault="005B2182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/>
                <w:color w:val="171717" w:themeColor="background2" w:themeShade="1A"/>
              </w:rPr>
              <w:t xml:space="preserve">6. </w:t>
            </w: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มีระบบพี่เลี้ยง พี่สอนน้อง</w:t>
            </w:r>
          </w:p>
          <w:p w:rsidR="005B2182" w:rsidRPr="00E37D7B" w:rsidRDefault="005B2182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7. ศึกษา ดูงานทั้งภาครัฐและเอกชน เพื่อนำความรู้สู่การ</w:t>
            </w:r>
          </w:p>
          <w:p w:rsidR="005B2182" w:rsidRPr="00E37D7B" w:rsidRDefault="005B2182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 xml:space="preserve">    พัฒนาระบบงาน</w:t>
            </w:r>
          </w:p>
          <w:p w:rsidR="005B2182" w:rsidRPr="00E37D7B" w:rsidRDefault="005B2182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8. อบรมระยะสั</w:t>
            </w:r>
            <w:r w:rsidR="006C131D"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้</w:t>
            </w: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นในประเด็น.........................</w:t>
            </w:r>
          </w:p>
          <w:p w:rsidR="005B2182" w:rsidRPr="00E37D7B" w:rsidRDefault="005B2182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9</w:t>
            </w:r>
            <w:r w:rsidRPr="00E37D7B">
              <w:rPr>
                <w:rFonts w:ascii="TH SarabunIT๙" w:hAnsi="TH SarabunIT๙" w:cs="TH SarabunIT๙"/>
                <w:color w:val="171717" w:themeColor="background2" w:themeShade="1A"/>
                <w:cs/>
              </w:rPr>
              <w:t xml:space="preserve">. </w:t>
            </w:r>
            <w:r w:rsidRPr="00E37D7B">
              <w:rPr>
                <w:rFonts w:ascii="TH SarabunIT๙" w:hAnsi="TH SarabunIT๙" w:cs="TH SarabunIT๙"/>
                <w:color w:val="171717" w:themeColor="background2" w:themeShade="1A"/>
                <w:shd w:val="clear" w:color="auto" w:fill="FFFFFF"/>
              </w:rPr>
              <w:t>Job </w:t>
            </w:r>
            <w:r w:rsidRPr="00E37D7B">
              <w:rPr>
                <w:rStyle w:val="ac"/>
                <w:rFonts w:ascii="TH SarabunIT๙" w:hAnsi="TH SarabunIT๙" w:cs="TH SarabunIT๙"/>
                <w:b/>
                <w:bCs/>
                <w:i w:val="0"/>
                <w:iCs w:val="0"/>
                <w:color w:val="171717" w:themeColor="background2" w:themeShade="1A"/>
                <w:shd w:val="clear" w:color="auto" w:fill="FFFFFF"/>
              </w:rPr>
              <w:t>Shadowing</w:t>
            </w:r>
            <w:r w:rsidRPr="00E37D7B">
              <w:rPr>
                <w:rFonts w:ascii="TH SarabunIT๙" w:hAnsi="TH SarabunIT๙" w:cs="TH SarabunIT๙"/>
                <w:color w:val="171717" w:themeColor="background2" w:themeShade="1A"/>
                <w:shd w:val="clear" w:color="auto" w:fill="FFFFFF"/>
              </w:rPr>
              <w:t> </w:t>
            </w:r>
            <w:r w:rsidR="006C131D" w:rsidRPr="00E37D7B">
              <w:rPr>
                <w:rFonts w:ascii="TH SarabunIT๙" w:hAnsi="TH SarabunIT๙" w:cs="TH SarabunIT๙"/>
                <w:color w:val="171717" w:themeColor="background2" w:themeShade="1A"/>
                <w:shd w:val="clear" w:color="auto" w:fill="FFFFFF"/>
                <w:cs/>
              </w:rPr>
              <w:t xml:space="preserve"> </w:t>
            </w:r>
            <w:r w:rsidRPr="00E37D7B">
              <w:rPr>
                <w:rFonts w:ascii="TH SarabunIT๙" w:hAnsi="TH SarabunIT๙" w:cs="TH SarabunIT๙"/>
                <w:color w:val="171717" w:themeColor="background2" w:themeShade="1A"/>
                <w:shd w:val="clear" w:color="auto" w:fill="FFFFFF"/>
                <w:cs/>
              </w:rPr>
              <w:t>การให้</w:t>
            </w:r>
            <w:r w:rsidR="006C131D" w:rsidRPr="00E37D7B">
              <w:rPr>
                <w:rFonts w:ascii="TH SarabunIT๙" w:hAnsi="TH SarabunIT๙" w:cs="TH SarabunIT๙" w:hint="cs"/>
                <w:color w:val="171717" w:themeColor="background2" w:themeShade="1A"/>
                <w:shd w:val="clear" w:color="auto" w:fill="FFFFFF"/>
                <w:cs/>
              </w:rPr>
              <w:t>บุคลากร</w:t>
            </w:r>
            <w:r w:rsidRPr="00E37D7B">
              <w:rPr>
                <w:rFonts w:ascii="TH SarabunIT๙" w:hAnsi="TH SarabunIT๙" w:cs="TH SarabunIT๙"/>
                <w:color w:val="171717" w:themeColor="background2" w:themeShade="1A"/>
                <w:shd w:val="clear" w:color="auto" w:fill="FFFFFF"/>
                <w:cs/>
              </w:rPr>
              <w:t>ไปเรียนรู้วิธีการทำงานของ</w:t>
            </w:r>
            <w:r w:rsidR="006C131D" w:rsidRPr="00E37D7B">
              <w:rPr>
                <w:rFonts w:ascii="TH SarabunIT๙" w:hAnsi="TH SarabunIT๙" w:cs="TH SarabunIT๙" w:hint="cs"/>
                <w:color w:val="171717" w:themeColor="background2" w:themeShade="1A"/>
                <w:shd w:val="clear" w:color="auto" w:fill="FFFFFF"/>
                <w:cs/>
              </w:rPr>
              <w:t>บุคลากรหน่วยงานอื่น หรือ</w:t>
            </w:r>
            <w:r w:rsidRPr="00E37D7B">
              <w:rPr>
                <w:rFonts w:ascii="TH SarabunIT๙" w:hAnsi="TH SarabunIT๙" w:cs="TH SarabunIT๙"/>
                <w:color w:val="171717" w:themeColor="background2" w:themeShade="1A"/>
                <w:shd w:val="clear" w:color="auto" w:fill="FFFFFF"/>
                <w:cs/>
              </w:rPr>
              <w:t>คนอื่น</w:t>
            </w:r>
            <w:r w:rsidRPr="00E37D7B">
              <w:rPr>
                <w:rFonts w:ascii="TH SarabunIT๙" w:hAnsi="TH SarabunIT๙" w:cs="TH SarabunIT๙"/>
                <w:color w:val="171717" w:themeColor="background2" w:themeShade="1A"/>
                <w:shd w:val="clear" w:color="auto" w:fill="FFFFFF"/>
              </w:rPr>
              <w:t> </w:t>
            </w:r>
          </w:p>
          <w:p w:rsidR="00D439EB" w:rsidRPr="00E37D7B" w:rsidRDefault="006C131D" w:rsidP="006C131D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/>
                <w:color w:val="171717" w:themeColor="background2" w:themeShade="1A"/>
              </w:rPr>
              <w:t>10.</w:t>
            </w:r>
            <w:r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การให้ศึกษาต่อ</w:t>
            </w:r>
          </w:p>
        </w:tc>
      </w:tr>
      <w:tr w:rsidR="00E7189B" w:rsidRPr="00F71B61" w:rsidTr="00E7189B">
        <w:tc>
          <w:tcPr>
            <w:tcW w:w="3960" w:type="dxa"/>
          </w:tcPr>
          <w:p w:rsidR="00E7189B" w:rsidRPr="00E37D7B" w:rsidRDefault="00E7189B" w:rsidP="006C131D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/>
                <w:color w:val="171717" w:themeColor="background2" w:themeShade="1A"/>
                <w:cs/>
              </w:rPr>
              <w:t xml:space="preserve">ปัญหา </w:t>
            </w:r>
            <w:r w:rsidR="006C131D"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2</w:t>
            </w:r>
            <w:r w:rsidRPr="00E37D7B">
              <w:rPr>
                <w:rFonts w:ascii="TH SarabunIT๙" w:hAnsi="TH SarabunIT๙" w:cs="TH SarabunIT๙"/>
                <w:color w:val="171717" w:themeColor="background2" w:themeShade="1A"/>
                <w:cs/>
              </w:rPr>
              <w:t xml:space="preserve"> ..................</w:t>
            </w:r>
          </w:p>
        </w:tc>
        <w:tc>
          <w:tcPr>
            <w:tcW w:w="5220" w:type="dxa"/>
          </w:tcPr>
          <w:p w:rsidR="00E7189B" w:rsidRPr="00E37D7B" w:rsidRDefault="00E7189B" w:rsidP="006C131D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/>
                <w:color w:val="171717" w:themeColor="background2" w:themeShade="1A"/>
                <w:cs/>
              </w:rPr>
              <w:t xml:space="preserve">วิธีการแก้ปัญหา </w:t>
            </w:r>
            <w:r w:rsidR="006C131D"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2</w:t>
            </w:r>
            <w:r w:rsidRPr="00E37D7B">
              <w:rPr>
                <w:rFonts w:ascii="TH SarabunIT๙" w:hAnsi="TH SarabunIT๙" w:cs="TH SarabunIT๙"/>
                <w:color w:val="171717" w:themeColor="background2" w:themeShade="1A"/>
                <w:cs/>
              </w:rPr>
              <w:t xml:space="preserve"> .................</w:t>
            </w:r>
          </w:p>
        </w:tc>
      </w:tr>
      <w:tr w:rsidR="00E7189B" w:rsidRPr="00F71B61" w:rsidTr="00E7189B">
        <w:tc>
          <w:tcPr>
            <w:tcW w:w="3960" w:type="dxa"/>
          </w:tcPr>
          <w:p w:rsidR="00E7189B" w:rsidRPr="00E37D7B" w:rsidRDefault="00E7189B" w:rsidP="006C131D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/>
                <w:color w:val="171717" w:themeColor="background2" w:themeShade="1A"/>
                <w:cs/>
              </w:rPr>
              <w:t xml:space="preserve">ปัญหา </w:t>
            </w:r>
            <w:r w:rsidR="006C131D"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3</w:t>
            </w:r>
            <w:r w:rsidRPr="00E37D7B">
              <w:rPr>
                <w:rFonts w:ascii="TH SarabunIT๙" w:hAnsi="TH SarabunIT๙" w:cs="TH SarabunIT๙"/>
                <w:color w:val="171717" w:themeColor="background2" w:themeShade="1A"/>
                <w:cs/>
              </w:rPr>
              <w:t xml:space="preserve"> ..................</w:t>
            </w:r>
          </w:p>
        </w:tc>
        <w:tc>
          <w:tcPr>
            <w:tcW w:w="5220" w:type="dxa"/>
          </w:tcPr>
          <w:p w:rsidR="00E7189B" w:rsidRPr="00E37D7B" w:rsidRDefault="00E7189B" w:rsidP="006C131D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/>
                <w:color w:val="171717" w:themeColor="background2" w:themeShade="1A"/>
                <w:cs/>
              </w:rPr>
              <w:t xml:space="preserve">วิธีการแก้ปัญหา </w:t>
            </w:r>
            <w:r w:rsidR="006C131D" w:rsidRPr="00E37D7B">
              <w:rPr>
                <w:rFonts w:ascii="TH SarabunIT๙" w:hAnsi="TH SarabunIT๙" w:cs="TH SarabunIT๙" w:hint="cs"/>
                <w:color w:val="171717" w:themeColor="background2" w:themeShade="1A"/>
                <w:cs/>
              </w:rPr>
              <w:t>3</w:t>
            </w:r>
            <w:r w:rsidRPr="00E37D7B">
              <w:rPr>
                <w:rFonts w:ascii="TH SarabunIT๙" w:hAnsi="TH SarabunIT๙" w:cs="TH SarabunIT๙"/>
                <w:color w:val="171717" w:themeColor="background2" w:themeShade="1A"/>
                <w:cs/>
              </w:rPr>
              <w:t xml:space="preserve"> ................</w:t>
            </w:r>
          </w:p>
        </w:tc>
      </w:tr>
      <w:tr w:rsidR="00E7189B" w:rsidRPr="00F71B61" w:rsidTr="00E7189B">
        <w:tc>
          <w:tcPr>
            <w:tcW w:w="3960" w:type="dxa"/>
          </w:tcPr>
          <w:p w:rsidR="00E7189B" w:rsidRPr="00E37D7B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/>
                <w:color w:val="171717" w:themeColor="background2" w:themeShade="1A"/>
                <w:cs/>
              </w:rPr>
              <w:t>การทำให้.................มีความถูกต้อง/มีคุณภาพมากขึ้น</w:t>
            </w:r>
          </w:p>
        </w:tc>
        <w:tc>
          <w:tcPr>
            <w:tcW w:w="5220" w:type="dxa"/>
          </w:tcPr>
          <w:p w:rsidR="00E7189B" w:rsidRPr="00E37D7B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171717" w:themeColor="background2" w:themeShade="1A"/>
              </w:rPr>
            </w:pPr>
            <w:r w:rsidRPr="00E37D7B">
              <w:rPr>
                <w:rFonts w:ascii="TH SarabunIT๙" w:hAnsi="TH SarabunIT๙" w:cs="TH SarabunIT๙"/>
                <w:color w:val="171717" w:themeColor="background2" w:themeShade="1A"/>
                <w:cs/>
              </w:rPr>
              <w:t>วิธีการ....................................</w:t>
            </w:r>
          </w:p>
        </w:tc>
      </w:tr>
    </w:tbl>
    <w:p w:rsidR="00E7189B" w:rsidRPr="00F71B61" w:rsidRDefault="00E7189B" w:rsidP="00E7189B">
      <w:pPr>
        <w:rPr>
          <w:rFonts w:ascii="TH SarabunIT๙" w:hAnsi="TH SarabunIT๙" w:cs="TH SarabunIT๙"/>
        </w:rPr>
      </w:pPr>
    </w:p>
    <w:p w:rsidR="00CA4847" w:rsidRPr="00F71B61" w:rsidRDefault="00A72067" w:rsidP="00E7189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</w:r>
      <w:r>
        <w:rPr>
          <w:rFonts w:ascii="TH SarabunIT๙" w:hAnsi="TH SarabunIT๙" w:cs="TH SarabunIT๙"/>
          <w:noProof/>
        </w:rPr>
        <w:pict>
          <v:rect id="_x0000_s1053" style="width:457.6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indow" strokecolor="#ffc000" strokeweight="1pt">
            <v:shadow on="t" color="black" opacity="26214f" origin="-.5,-.5" offset=".74836mm,.74836mm"/>
            <v:textbox>
              <w:txbxContent>
                <w:p w:rsidR="00E7189B" w:rsidRPr="00E37D7B" w:rsidRDefault="00E7189B" w:rsidP="00E7189B">
                  <w:pPr>
                    <w:rPr>
                      <w:rFonts w:ascii="TH SarabunIT๙" w:hAnsi="TH SarabunIT๙" w:cs="TH SarabunIT๙"/>
                      <w:color w:val="171717" w:themeColor="background2" w:themeShade="1A"/>
                    </w:rPr>
                  </w:pP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 xml:space="preserve">ข้อเสนอแนะ/เทคนิคในการปฏิบัติงาน/ปัญหาอุปสรรค แนวทางในการแก้ไขและพัฒนางาน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</w:rPr>
                    <w:t xml:space="preserve">: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 xml:space="preserve">เป็นการชี้แจงให้ผู้อ่านทราบว่ามีข้อเสนอแนะ เทคนิคในการปฏิบัติงาน ตลอดจนแนวทางในการแก้ไขกรณีเกิดปัญหา หรือแนวทางการพัฒนางาน ซึ่งเป็นการจัดการความรู้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</w:rPr>
                    <w:t xml:space="preserve">(KM)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>และการเรียนรู้ (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</w:rPr>
                    <w:t xml:space="preserve">Learning)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>ตามเกณฑ์คุณภาพการจัดการภาครัฐ (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</w:rPr>
                    <w:t>PMQA)</w:t>
                  </w:r>
                </w:p>
              </w:txbxContent>
            </v:textbox>
            <w10:wrap type="none"/>
            <w10:anchorlock/>
          </v:rect>
        </w:pict>
      </w:r>
    </w:p>
    <w:p w:rsidR="00E7189B" w:rsidRPr="00F71B61" w:rsidRDefault="00E7189B" w:rsidP="00E7189B">
      <w:pPr>
        <w:rPr>
          <w:rFonts w:ascii="TH SarabunIT๙" w:hAnsi="TH SarabunIT๙" w:cs="TH SarabunIT๙"/>
          <w:sz w:val="16"/>
          <w:szCs w:val="16"/>
        </w:rPr>
      </w:pPr>
    </w:p>
    <w:p w:rsidR="00E7189B" w:rsidRPr="00F71B61" w:rsidRDefault="00F71B61" w:rsidP="00E7189B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11</w:t>
      </w:r>
      <w:r w:rsidR="00E7189B" w:rsidRPr="00F71B61">
        <w:rPr>
          <w:rFonts w:ascii="TH SarabunIT๙" w:hAnsi="TH SarabunIT๙" w:cs="TH SarabunIT๙"/>
          <w:b/>
          <w:bCs/>
          <w:cs/>
        </w:rPr>
        <w:t>. ภาคผนวก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Default="00A72067" w:rsidP="00E7189B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</w:r>
      <w:r>
        <w:rPr>
          <w:rFonts w:ascii="TH SarabunIT๙" w:hAnsi="TH SarabunIT๙" w:cs="TH SarabunIT๙"/>
          <w:noProof/>
        </w:rPr>
        <w:pict>
          <v:rect id="_x0000_s1052" style="width:457.65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indow" strokecolor="#ffc000" strokeweight="1pt">
            <v:shadow on="t" color="black" opacity="26214f" origin="-.5,-.5" offset=".74836mm,.74836mm"/>
            <v:textbox>
              <w:txbxContent>
                <w:p w:rsidR="00E7189B" w:rsidRPr="00E37D7B" w:rsidRDefault="00E7189B" w:rsidP="00E7189B">
                  <w:pPr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</w:pP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 xml:space="preserve">ภาคผนวก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</w:rPr>
                    <w:t xml:space="preserve">: 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>เป็นการแสดงรายการข้อมูล เอกสาร แบบ</w:t>
                  </w:r>
                  <w:r w:rsidR="009716C2" w:rsidRPr="00E37D7B">
                    <w:rPr>
                      <w:rFonts w:ascii="TH SarabunIT๙" w:hAnsi="TH SarabunIT๙" w:cs="TH SarabunIT๙" w:hint="cs"/>
                      <w:color w:val="171717" w:themeColor="background2" w:themeShade="1A"/>
                      <w:cs/>
                    </w:rPr>
                    <w:t>พิมพ์</w:t>
                  </w:r>
                  <w:r w:rsidRPr="00E37D7B">
                    <w:rPr>
                      <w:rFonts w:ascii="TH SarabunIT๙" w:hAnsi="TH SarabunIT๙" w:cs="TH SarabunIT๙"/>
                      <w:color w:val="171717" w:themeColor="background2" w:themeShade="1A"/>
                      <w:cs/>
                    </w:rPr>
                    <w:t xml:space="preserve"> กฎหมาย ระเบียบ หรืออื่นๆ ที่เกี่ยวข้องกับการปฏิบัติงาน และรวบรวมไว้ในท้ายเล่มคู่มือการปฏิบัติงาน</w:t>
                  </w:r>
                </w:p>
              </w:txbxContent>
            </v:textbox>
            <w10:wrap type="none"/>
            <w10:anchorlock/>
          </v:rect>
        </w:pict>
      </w:r>
    </w:p>
    <w:p w:rsidR="009D44F1" w:rsidRDefault="009D44F1" w:rsidP="00E7189B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9D44F1" w:rsidRDefault="009D44F1" w:rsidP="00E7189B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</w:rPr>
      </w:pPr>
      <w:r w:rsidRPr="009D44F1">
        <w:rPr>
          <w:rFonts w:ascii="TH SarabunIT๙" w:hAnsi="TH SarabunIT๙" w:cs="TH SarabunIT๙"/>
          <w:b/>
          <w:bCs/>
        </w:rPr>
        <w:t>12.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เอกสารอ้างอิง</w:t>
      </w:r>
    </w:p>
    <w:p w:rsidR="001D1350" w:rsidRDefault="001D1350" w:rsidP="00E7189B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      </w:t>
      </w:r>
      <w:r>
        <w:rPr>
          <w:rFonts w:ascii="TH SarabunIT๙" w:hAnsi="TH SarabunIT๙" w:cs="TH SarabunIT๙" w:hint="cs"/>
          <w:b/>
          <w:bCs/>
          <w:cs/>
        </w:rPr>
        <w:t>สำนักคณะกรรมการพัฒนาระบบราชการ</w:t>
      </w:r>
    </w:p>
    <w:p w:rsidR="009D44F1" w:rsidRPr="009D44F1" w:rsidRDefault="009D44F1" w:rsidP="00E7189B">
      <w:pPr>
        <w:tabs>
          <w:tab w:val="left" w:pos="1276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</w:p>
    <w:sectPr w:rsidR="009D44F1" w:rsidRPr="009D44F1" w:rsidSect="00494501">
      <w:pgSz w:w="11906" w:h="16838"/>
      <w:pgMar w:top="1702" w:right="1138" w:bottom="567" w:left="1555" w:header="706" w:footer="706" w:gutter="0"/>
      <w:pgNumType w:start="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C1" w:rsidRDefault="00F549C1">
      <w:r>
        <w:separator/>
      </w:r>
    </w:p>
  </w:endnote>
  <w:endnote w:type="continuationSeparator" w:id="0">
    <w:p w:rsidR="00F549C1" w:rsidRDefault="00F5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Freesia New">
    <w:altName w:val="Arial Unicode MS"/>
    <w:charset w:val="00"/>
    <w:family w:val="swiss"/>
    <w:pitch w:val="variable"/>
    <w:sig w:usb0="00000000" w:usb1="1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1C" w:rsidRPr="006D341C" w:rsidRDefault="006D341C">
    <w:pPr>
      <w:pStyle w:val="a6"/>
      <w:jc w:val="right"/>
      <w:rPr>
        <w:rFonts w:ascii="TH SarabunPSK" w:hAnsi="TH SarabunPSK" w:cs="TH SarabunP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C1" w:rsidRDefault="00F549C1">
      <w:r>
        <w:separator/>
      </w:r>
    </w:p>
  </w:footnote>
  <w:footnote w:type="continuationSeparator" w:id="0">
    <w:p w:rsidR="00F549C1" w:rsidRDefault="00F54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27"/>
      <w:docPartObj>
        <w:docPartGallery w:val="Page Numbers (Top of Page)"/>
        <w:docPartUnique/>
      </w:docPartObj>
    </w:sdtPr>
    <w:sdtContent>
      <w:p w:rsidR="00494501" w:rsidRDefault="00494501">
        <w:pPr>
          <w:pStyle w:val="a4"/>
          <w:jc w:val="right"/>
        </w:pPr>
        <w:r w:rsidRPr="00494501">
          <w:rPr>
            <w:rFonts w:ascii="TH SarabunPSK" w:hAnsi="TH SarabunPSK" w:cs="TH SarabunPSK"/>
          </w:rPr>
          <w:fldChar w:fldCharType="begin"/>
        </w:r>
        <w:r w:rsidRPr="00494501">
          <w:rPr>
            <w:rFonts w:ascii="TH SarabunPSK" w:hAnsi="TH SarabunPSK" w:cs="TH SarabunPSK"/>
          </w:rPr>
          <w:instrText xml:space="preserve"> PAGE   \* MERGEFORMAT </w:instrText>
        </w:r>
        <w:r w:rsidRPr="00494501">
          <w:rPr>
            <w:rFonts w:ascii="TH SarabunPSK" w:hAnsi="TH SarabunPSK" w:cs="TH SarabunPSK"/>
          </w:rPr>
          <w:fldChar w:fldCharType="separate"/>
        </w:r>
        <w:r w:rsidR="00E37D7B" w:rsidRPr="00E37D7B">
          <w:rPr>
            <w:rFonts w:ascii="TH SarabunPSK" w:hAnsi="TH SarabunPSK" w:cs="TH SarabunPSK"/>
            <w:noProof/>
            <w:szCs w:val="22"/>
            <w:lang w:val="th-TH"/>
          </w:rPr>
          <w:t>1</w:t>
        </w:r>
        <w:r w:rsidRPr="00494501">
          <w:rPr>
            <w:rFonts w:ascii="TH SarabunPSK" w:hAnsi="TH SarabunPSK" w:cs="TH SarabunPSK"/>
          </w:rPr>
          <w:fldChar w:fldCharType="end"/>
        </w:r>
      </w:p>
    </w:sdtContent>
  </w:sdt>
  <w:p w:rsidR="00494501" w:rsidRDefault="004945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6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37435"/>
    <w:rsid w:val="00037D22"/>
    <w:rsid w:val="00047A15"/>
    <w:rsid w:val="000758FD"/>
    <w:rsid w:val="000A08FA"/>
    <w:rsid w:val="000B20F6"/>
    <w:rsid w:val="000D1F2A"/>
    <w:rsid w:val="000D738C"/>
    <w:rsid w:val="00107810"/>
    <w:rsid w:val="00111955"/>
    <w:rsid w:val="0013128F"/>
    <w:rsid w:val="00133B00"/>
    <w:rsid w:val="0013765E"/>
    <w:rsid w:val="001463FA"/>
    <w:rsid w:val="001509CD"/>
    <w:rsid w:val="001819B9"/>
    <w:rsid w:val="001967EA"/>
    <w:rsid w:val="001A6B8A"/>
    <w:rsid w:val="001B3A87"/>
    <w:rsid w:val="001B4424"/>
    <w:rsid w:val="001B723F"/>
    <w:rsid w:val="001C4F35"/>
    <w:rsid w:val="001D1350"/>
    <w:rsid w:val="00203C0B"/>
    <w:rsid w:val="00234B5A"/>
    <w:rsid w:val="00275403"/>
    <w:rsid w:val="00282CC5"/>
    <w:rsid w:val="0028663D"/>
    <w:rsid w:val="002877B3"/>
    <w:rsid w:val="002B739B"/>
    <w:rsid w:val="002D77B7"/>
    <w:rsid w:val="00304299"/>
    <w:rsid w:val="00312793"/>
    <w:rsid w:val="0031341D"/>
    <w:rsid w:val="003177EB"/>
    <w:rsid w:val="00342F10"/>
    <w:rsid w:val="00352DC3"/>
    <w:rsid w:val="003562CE"/>
    <w:rsid w:val="003763A7"/>
    <w:rsid w:val="00376A00"/>
    <w:rsid w:val="003A2068"/>
    <w:rsid w:val="003B7D90"/>
    <w:rsid w:val="003C5DD2"/>
    <w:rsid w:val="003D5847"/>
    <w:rsid w:val="0040371D"/>
    <w:rsid w:val="0041213F"/>
    <w:rsid w:val="00414B82"/>
    <w:rsid w:val="00425C08"/>
    <w:rsid w:val="00433302"/>
    <w:rsid w:val="00437435"/>
    <w:rsid w:val="004545F9"/>
    <w:rsid w:val="004856D2"/>
    <w:rsid w:val="00491FE6"/>
    <w:rsid w:val="00494501"/>
    <w:rsid w:val="004972E5"/>
    <w:rsid w:val="004C204E"/>
    <w:rsid w:val="004D782B"/>
    <w:rsid w:val="00506233"/>
    <w:rsid w:val="005201D6"/>
    <w:rsid w:val="0054072B"/>
    <w:rsid w:val="00546676"/>
    <w:rsid w:val="00583923"/>
    <w:rsid w:val="00585841"/>
    <w:rsid w:val="00587E58"/>
    <w:rsid w:val="005A1753"/>
    <w:rsid w:val="005B2182"/>
    <w:rsid w:val="005D1B7F"/>
    <w:rsid w:val="005F077E"/>
    <w:rsid w:val="00614580"/>
    <w:rsid w:val="00643763"/>
    <w:rsid w:val="00647965"/>
    <w:rsid w:val="00691E5A"/>
    <w:rsid w:val="006C131D"/>
    <w:rsid w:val="006C2899"/>
    <w:rsid w:val="006D341C"/>
    <w:rsid w:val="007107A3"/>
    <w:rsid w:val="007110C2"/>
    <w:rsid w:val="00716567"/>
    <w:rsid w:val="007509EC"/>
    <w:rsid w:val="007707B2"/>
    <w:rsid w:val="00795FAB"/>
    <w:rsid w:val="007A7B93"/>
    <w:rsid w:val="007D1D28"/>
    <w:rsid w:val="007E7B03"/>
    <w:rsid w:val="0080632F"/>
    <w:rsid w:val="008667E3"/>
    <w:rsid w:val="008863BD"/>
    <w:rsid w:val="00887D24"/>
    <w:rsid w:val="008A1FAB"/>
    <w:rsid w:val="008B2685"/>
    <w:rsid w:val="008B3266"/>
    <w:rsid w:val="008D0676"/>
    <w:rsid w:val="008D1103"/>
    <w:rsid w:val="00906930"/>
    <w:rsid w:val="00934042"/>
    <w:rsid w:val="00964E8A"/>
    <w:rsid w:val="009716C2"/>
    <w:rsid w:val="00982C7C"/>
    <w:rsid w:val="0098398D"/>
    <w:rsid w:val="0099268C"/>
    <w:rsid w:val="009948E8"/>
    <w:rsid w:val="009A61B9"/>
    <w:rsid w:val="009C2CAB"/>
    <w:rsid w:val="009D44F1"/>
    <w:rsid w:val="00A17E3A"/>
    <w:rsid w:val="00A325CF"/>
    <w:rsid w:val="00A36728"/>
    <w:rsid w:val="00A50BA6"/>
    <w:rsid w:val="00A51CE8"/>
    <w:rsid w:val="00A53A83"/>
    <w:rsid w:val="00A54A7C"/>
    <w:rsid w:val="00A6281B"/>
    <w:rsid w:val="00A67A47"/>
    <w:rsid w:val="00A72067"/>
    <w:rsid w:val="00A80AEB"/>
    <w:rsid w:val="00A94B6C"/>
    <w:rsid w:val="00B03E73"/>
    <w:rsid w:val="00B0789D"/>
    <w:rsid w:val="00B16EF3"/>
    <w:rsid w:val="00B7390A"/>
    <w:rsid w:val="00B8725A"/>
    <w:rsid w:val="00B94091"/>
    <w:rsid w:val="00BE58E0"/>
    <w:rsid w:val="00C27021"/>
    <w:rsid w:val="00C35EEF"/>
    <w:rsid w:val="00C42A7A"/>
    <w:rsid w:val="00C462E3"/>
    <w:rsid w:val="00C75DC9"/>
    <w:rsid w:val="00CA4847"/>
    <w:rsid w:val="00CC3F33"/>
    <w:rsid w:val="00CE2E56"/>
    <w:rsid w:val="00CE639B"/>
    <w:rsid w:val="00D15498"/>
    <w:rsid w:val="00D23B4C"/>
    <w:rsid w:val="00D25F39"/>
    <w:rsid w:val="00D439EB"/>
    <w:rsid w:val="00D446FE"/>
    <w:rsid w:val="00D50FB5"/>
    <w:rsid w:val="00D65EFE"/>
    <w:rsid w:val="00D73336"/>
    <w:rsid w:val="00DA13BA"/>
    <w:rsid w:val="00DA3206"/>
    <w:rsid w:val="00DA74C5"/>
    <w:rsid w:val="00DD65BF"/>
    <w:rsid w:val="00DF0592"/>
    <w:rsid w:val="00DF6EC3"/>
    <w:rsid w:val="00E224BE"/>
    <w:rsid w:val="00E37D7B"/>
    <w:rsid w:val="00E44ADB"/>
    <w:rsid w:val="00E70993"/>
    <w:rsid w:val="00E7189B"/>
    <w:rsid w:val="00E86623"/>
    <w:rsid w:val="00EA0FA8"/>
    <w:rsid w:val="00ED2E6F"/>
    <w:rsid w:val="00EE2BE6"/>
    <w:rsid w:val="00EE5BE5"/>
    <w:rsid w:val="00EF4E1F"/>
    <w:rsid w:val="00EF773C"/>
    <w:rsid w:val="00F141F7"/>
    <w:rsid w:val="00F170AC"/>
    <w:rsid w:val="00F258AB"/>
    <w:rsid w:val="00F32BBB"/>
    <w:rsid w:val="00F33863"/>
    <w:rsid w:val="00F549C1"/>
    <w:rsid w:val="00F71B61"/>
    <w:rsid w:val="00FC5983"/>
    <w:rsid w:val="00FD76A9"/>
    <w:rsid w:val="00FE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หัวข้อย่อย"/>
    <w:qFormat/>
    <w:rsid w:val="00506233"/>
    <w:rPr>
      <w:rFonts w:ascii="Calibri Light" w:hAnsi="Calibri Light"/>
      <w:sz w:val="32"/>
      <w:szCs w:val="32"/>
    </w:rPr>
  </w:style>
  <w:style w:type="paragraph" w:styleId="1">
    <w:name w:val="heading 1"/>
    <w:basedOn w:val="a"/>
    <w:next w:val="a"/>
    <w:link w:val="10"/>
    <w:qFormat/>
    <w:rsid w:val="005A1753"/>
    <w:pPr>
      <w:outlineLvl w:val="0"/>
    </w:pPr>
    <w:rPr>
      <w:rFonts w:ascii="TH SarabunPSK" w:hAnsi="TH SarabunPSK" w:cs="TH SarabunPSK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06233"/>
    <w:pPr>
      <w:keepNext/>
      <w:spacing w:before="240" w:after="60"/>
      <w:outlineLvl w:val="2"/>
    </w:pPr>
    <w:rPr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7099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E70993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B0789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B0789D"/>
    <w:rPr>
      <w:rFonts w:ascii="Tahoma" w:hAnsi="Tahoma"/>
      <w:sz w:val="16"/>
    </w:rPr>
  </w:style>
  <w:style w:type="character" w:customStyle="1" w:styleId="30">
    <w:name w:val="หัวเรื่อง 3 อักขระ"/>
    <w:link w:val="3"/>
    <w:semiHidden/>
    <w:rsid w:val="00506233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5A1753"/>
    <w:rPr>
      <w:rFonts w:ascii="TH SarabunPSK" w:hAnsi="TH SarabunPSK" w:cs="TH SarabunPSK"/>
      <w:b/>
      <w:bCs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506233"/>
    <w:pPr>
      <w:keepLines/>
      <w:spacing w:line="259" w:lineRule="auto"/>
      <w:outlineLvl w:val="9"/>
    </w:pPr>
    <w:rPr>
      <w:b w:val="0"/>
      <w:bCs w:val="0"/>
      <w:color w:val="2E74B5"/>
      <w:sz w:val="40"/>
      <w:cs/>
    </w:rPr>
  </w:style>
  <w:style w:type="paragraph" w:styleId="2">
    <w:name w:val="toc 2"/>
    <w:basedOn w:val="a"/>
    <w:next w:val="a"/>
    <w:autoRedefine/>
    <w:uiPriority w:val="39"/>
    <w:unhideWhenUsed/>
    <w:rsid w:val="00506233"/>
    <w:pPr>
      <w:spacing w:after="100" w:line="259" w:lineRule="auto"/>
      <w:ind w:left="220"/>
    </w:pPr>
    <w:rPr>
      <w:rFonts w:ascii="Calibri" w:hAnsi="Calibri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506233"/>
    <w:pPr>
      <w:spacing w:after="100" w:line="259" w:lineRule="auto"/>
    </w:pPr>
    <w:rPr>
      <w:rFonts w:ascii="Calibri" w:hAnsi="Calibri" w:cs="Times New Roman"/>
      <w:sz w:val="28"/>
      <w:cs/>
    </w:rPr>
  </w:style>
  <w:style w:type="paragraph" w:styleId="31">
    <w:name w:val="toc 3"/>
    <w:basedOn w:val="a"/>
    <w:next w:val="a"/>
    <w:autoRedefine/>
    <w:uiPriority w:val="39"/>
    <w:unhideWhenUsed/>
    <w:rsid w:val="00506233"/>
    <w:pPr>
      <w:spacing w:after="100" w:line="259" w:lineRule="auto"/>
      <w:ind w:left="440"/>
    </w:pPr>
    <w:rPr>
      <w:rFonts w:ascii="Calibri" w:hAnsi="Calibri" w:cs="Times New Roman"/>
      <w:sz w:val="28"/>
      <w:cs/>
    </w:rPr>
  </w:style>
  <w:style w:type="character" w:styleId="ab">
    <w:name w:val="Hyperlink"/>
    <w:uiPriority w:val="99"/>
    <w:unhideWhenUsed/>
    <w:rsid w:val="00506233"/>
    <w:rPr>
      <w:color w:val="0563C1"/>
      <w:u w:val="single"/>
    </w:rPr>
  </w:style>
  <w:style w:type="paragraph" w:customStyle="1" w:styleId="12">
    <w:name w:val="สไตล์1"/>
    <w:basedOn w:val="a"/>
    <w:link w:val="13"/>
    <w:qFormat/>
    <w:rsid w:val="00506233"/>
    <w:rPr>
      <w:rFonts w:ascii="TH SarabunPSK" w:hAnsi="TH SarabunPSK" w:cs="TH SarabunPSK"/>
    </w:rPr>
  </w:style>
  <w:style w:type="character" w:customStyle="1" w:styleId="a7">
    <w:name w:val="ท้ายกระดาษ อักขระ"/>
    <w:link w:val="a6"/>
    <w:uiPriority w:val="99"/>
    <w:rsid w:val="006D341C"/>
    <w:rPr>
      <w:rFonts w:ascii="Calibri Light" w:hAnsi="Calibri Light"/>
      <w:sz w:val="32"/>
      <w:szCs w:val="32"/>
    </w:rPr>
  </w:style>
  <w:style w:type="character" w:customStyle="1" w:styleId="13">
    <w:name w:val="สไตล์1 อักขระ"/>
    <w:link w:val="12"/>
    <w:rsid w:val="00506233"/>
    <w:rPr>
      <w:rFonts w:ascii="TH SarabunPSK" w:hAnsi="TH SarabunPSK" w:cs="TH SarabunPSK"/>
      <w:sz w:val="32"/>
      <w:szCs w:val="32"/>
    </w:rPr>
  </w:style>
  <w:style w:type="character" w:customStyle="1" w:styleId="a5">
    <w:name w:val="หัวกระดาษ อักขระ"/>
    <w:link w:val="a4"/>
    <w:uiPriority w:val="99"/>
    <w:rsid w:val="007509EC"/>
    <w:rPr>
      <w:rFonts w:ascii="Calibri Light" w:hAnsi="Calibri Light"/>
      <w:sz w:val="32"/>
      <w:szCs w:val="32"/>
    </w:rPr>
  </w:style>
  <w:style w:type="character" w:styleId="ac">
    <w:name w:val="Emphasis"/>
    <w:basedOn w:val="a0"/>
    <w:uiPriority w:val="20"/>
    <w:qFormat/>
    <w:rsid w:val="005B2182"/>
    <w:rPr>
      <w:i/>
      <w:iCs/>
    </w:rPr>
  </w:style>
  <w:style w:type="paragraph" w:styleId="ad">
    <w:name w:val="List Paragraph"/>
    <w:basedOn w:val="a"/>
    <w:uiPriority w:val="34"/>
    <w:qFormat/>
    <w:rsid w:val="00494501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E39A-FE6C-4774-86C2-07F1E217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sirirat</cp:lastModifiedBy>
  <cp:revision>3</cp:revision>
  <cp:lastPrinted>2012-07-19T06:12:00Z</cp:lastPrinted>
  <dcterms:created xsi:type="dcterms:W3CDTF">2018-07-16T02:04:00Z</dcterms:created>
  <dcterms:modified xsi:type="dcterms:W3CDTF">2018-07-16T02:08:00Z</dcterms:modified>
</cp:coreProperties>
</file>