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44" w:rsidRPr="00B063F7" w:rsidRDefault="00FC6F44" w:rsidP="00FC6F44">
      <w:pPr>
        <w:tabs>
          <w:tab w:val="left" w:pos="709"/>
        </w:tabs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063F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แบบฟอร์มการประเมินความเสี่ยงด้านการป้องกันการทุจริต และจัดทำมาตรการ/แนวทางการป้องกันการทุจริตและประพฤติมิชอบ</w:t>
      </w:r>
    </w:p>
    <w:p w:rsidR="00FC6F44" w:rsidRPr="00B063F7" w:rsidRDefault="00FC6F44" w:rsidP="00FC6F44">
      <w:pPr>
        <w:tabs>
          <w:tab w:val="left" w:pos="709"/>
        </w:tabs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063F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ระดับคณะ/หน่วยงาน ประจำปีงบประมาณ พ.ศ.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2566</w:t>
      </w:r>
    </w:p>
    <w:p w:rsidR="00FC6F44" w:rsidRPr="00B063F7" w:rsidRDefault="00FC6F44" w:rsidP="00FC6F44">
      <w:pPr>
        <w:rPr>
          <w:rFonts w:ascii="TH SarabunPSK" w:hAnsi="TH SarabunPSK" w:cs="TH SarabunPSK"/>
        </w:rPr>
      </w:pPr>
    </w:p>
    <w:tbl>
      <w:tblPr>
        <w:tblW w:w="14313" w:type="dxa"/>
        <w:jc w:val="center"/>
        <w:tblLook w:val="04A0" w:firstRow="1" w:lastRow="0" w:firstColumn="1" w:lastColumn="0" w:noHBand="0" w:noVBand="1"/>
      </w:tblPr>
      <w:tblGrid>
        <w:gridCol w:w="1554"/>
        <w:gridCol w:w="2269"/>
        <w:gridCol w:w="1842"/>
        <w:gridCol w:w="1425"/>
        <w:gridCol w:w="1360"/>
        <w:gridCol w:w="1045"/>
        <w:gridCol w:w="2029"/>
        <w:gridCol w:w="1229"/>
        <w:gridCol w:w="1560"/>
      </w:tblGrid>
      <w:tr w:rsidR="00FC6F44" w:rsidRPr="008213AF" w:rsidTr="00A87F97">
        <w:trPr>
          <w:trHeight w:val="450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ประเด็นความเสี่ยง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ปัจจัยเสี่ยง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/วัตถุประสงค์ของการดำเนินการ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การประเมินความเสี่ยง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แนวทางการจัดการ/มาตรการป้องกันการทุจริต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กำหนดแล้วเสร็จ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URL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ที่เผยแพร่บนเว็บไซต์ของหน่วยงาน</w:t>
            </w:r>
          </w:p>
        </w:tc>
      </w:tr>
      <w:tr w:rsidR="00FC6F44" w:rsidRPr="008213AF" w:rsidTr="00A87F97">
        <w:trPr>
          <w:trHeight w:val="1088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4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โอกาสเกิด</w:t>
            </w:r>
          </w:p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ความเสี่ยง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ระดับ 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 – 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4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ผลกระทบของความเสี่ยง</w:t>
            </w:r>
          </w:p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ระดับ 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 – 5)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ผลคูณ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C6F44" w:rsidRPr="008213AF" w:rsidTr="00A87F97">
        <w:trPr>
          <w:trHeight w:val="832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 ………………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4" w:rsidRPr="00BD690B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ปัจจัยเสี่ยง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: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...........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วัตถุประสงค์ของการดำเนินการ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: ………..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 …………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………..</w:t>
            </w:r>
          </w:p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6F44" w:rsidRPr="008213AF" w:rsidTr="00A87F97">
        <w:trPr>
          <w:trHeight w:val="844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BD690B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4" w:rsidRPr="00BD690B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 ……………………….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6F44" w:rsidRPr="008213AF" w:rsidTr="00A87F97">
        <w:trPr>
          <w:trHeight w:val="832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 ………………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4" w:rsidRPr="00BD690B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ปัจจัยเสี่ยง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: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...........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วัตถุประสงค์ของการดำเนินการ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: ………..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 …………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………..</w:t>
            </w:r>
          </w:p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6F44" w:rsidRPr="008213AF" w:rsidTr="00A87F97">
        <w:trPr>
          <w:trHeight w:val="840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4" w:rsidRPr="00BD690B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44" w:rsidRPr="00CC31D9" w:rsidRDefault="00FC6F44" w:rsidP="00A87F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Default="00FC6F44" w:rsidP="00A87F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 ……………………….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F44" w:rsidRPr="00CC31D9" w:rsidRDefault="00FC6F44" w:rsidP="00A87F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C6F44" w:rsidRDefault="00FC6F44" w:rsidP="00FC6F44">
      <w:pPr>
        <w:rPr>
          <w:cs/>
        </w:rPr>
      </w:pPr>
    </w:p>
    <w:p w:rsidR="00FC6F44" w:rsidRPr="00BD690B" w:rsidRDefault="00FC6F44" w:rsidP="00FC6F44">
      <w:pPr>
        <w:rPr>
          <w:cs/>
        </w:rPr>
      </w:pPr>
    </w:p>
    <w:p w:rsidR="00FC6F44" w:rsidRDefault="00FC6F44" w:rsidP="00FC6F44">
      <w:pPr>
        <w:ind w:left="567" w:firstLine="567"/>
        <w:rPr>
          <w:rFonts w:ascii="TH SarabunIT๙" w:eastAsiaTheme="minorHAnsi" w:hAnsi="TH SarabunIT๙" w:cs="TH SarabunIT๙"/>
          <w:sz w:val="24"/>
          <w:szCs w:val="24"/>
        </w:rPr>
      </w:pPr>
    </w:p>
    <w:p w:rsidR="00FC6F44" w:rsidRDefault="00FC6F44" w:rsidP="00FC6F44">
      <w:pPr>
        <w:ind w:firstLine="6096"/>
        <w:jc w:val="center"/>
      </w:pPr>
    </w:p>
    <w:p w:rsidR="00FC6F44" w:rsidRDefault="00FC6F44" w:rsidP="00FC6F44">
      <w:pPr>
        <w:tabs>
          <w:tab w:val="left" w:pos="5685"/>
        </w:tabs>
        <w:spacing w:after="160" w:line="259" w:lineRule="auto"/>
        <w:sectPr w:rsidR="00FC6F44" w:rsidSect="00B063F7">
          <w:pgSz w:w="16838" w:h="11906" w:orient="landscape"/>
          <w:pgMar w:top="1440" w:right="851" w:bottom="1440" w:left="993" w:header="708" w:footer="708" w:gutter="0"/>
          <w:pgNumType w:start="1"/>
          <w:cols w:space="708"/>
          <w:docGrid w:linePitch="381"/>
        </w:sectPr>
      </w:pPr>
      <w:r>
        <w:tab/>
      </w:r>
    </w:p>
    <w:p w:rsidR="00FC6F44" w:rsidRDefault="00FC6F44" w:rsidP="00FC6F44">
      <w:pPr>
        <w:tabs>
          <w:tab w:val="left" w:pos="5685"/>
        </w:tabs>
        <w:spacing w:after="160" w:line="259" w:lineRule="auto"/>
      </w:pPr>
    </w:p>
    <w:p w:rsidR="00FC6F44" w:rsidRPr="00FC6F44" w:rsidRDefault="00FC6F44" w:rsidP="00FC6F44">
      <w:pP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FC6F4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 xml:space="preserve">ตัวอย่างประเด็นความเสี่ยงเพื่อการป้องกันการทุจริตและประพฤติมิชอบ ระดับคณะ/หน่วยงาน ประจำปีงบประมาณ พ.ศ.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2565</w:t>
      </w:r>
      <w:bookmarkStart w:id="0" w:name="_GoBack"/>
      <w:bookmarkEnd w:id="0"/>
    </w:p>
    <w:p w:rsidR="00FC6F44" w:rsidRPr="00B063F7" w:rsidRDefault="00FC6F44" w:rsidP="00FC6F44">
      <w:pPr>
        <w:rPr>
          <w:rFonts w:ascii="TH SarabunIT๙" w:eastAsia="Times New Roman" w:hAnsi="TH SarabunIT๙" w:cs="TH SarabunIT๙" w:hint="cs"/>
          <w:b/>
          <w:bCs/>
          <w:sz w:val="16"/>
          <w:szCs w:val="16"/>
          <w:cs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FC6F44" w:rsidRPr="00B063F7" w:rsidTr="00A87F97">
        <w:trPr>
          <w:tblHeader/>
          <w:jc w:val="center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063F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 xml:space="preserve">ประเด็นความเสี่ยงเพื่อการป้องกันการทุจริตและประพฤติมิชอบ 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ปัจจัยเสี่ยง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063F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ด้านการจัดซื้อจัดจ้าง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1. ความเข้าใจที่คาดเคลื่อนของผู้ปฏิบัติงานในกระบวนการจัดซื้อจัดจ้าง อาจทำให้เกิดความผิดพลาดในการดำเนินการจัดซื้อจัดจ้าง และอาจเป็นช่องทางในการกระทำทุจริตได้โดยง่าย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2. มีกระบวนงานที่เกี่ยวข้องกับการใช้ดุลยพินิจของเจ้าหน้าที่/งานที่เกี่ยวข้อง ซึ่งมีโอกาสใช้อย่างไม่เหมาะสม อาจมีการเอื้อประโยชน์หรือให้ความช่วยเหลือพวกพ้อง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1. เพื่อให้ผู้ปฏิบัติงานด้านการจัดซื้อจัดจ้างสามารถดำเนินการให้เป็นไปตามประกาศ ระเบียบ หลักเกณฑ์ วิธีปฏิบัติ และมติคณะรัฐมนตรีที่เกี่ยวข้อง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2. เพื่อลดความผิดพลาดในการดำเนินการจัดซื้อจัดจ้าง และลดโอกาสในการกระทำผิดโดยรู้เท่าไม่ถึงการณ์</w:t>
            </w: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ด้านการเบิกจ่ายเงินไม่เป็นไปตามข้อกฎหมายที่กำหนด/ความถูกต้องของหลักเกณฑ์และอัตราการเบิกจ่าย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นื่องจากเจ้าหน้าที่ที่ปฏิบัติงานด้านการเบิกจ่ายเงินอาจมีความเข้าใจที่ไม่ตรงกันหรือมีความเข้าใจที่คาดเคลื่อน อาจทำให้เกิดความผิดพลาดในการเบิกจ่ายงบประมาณและอาจเป็นช่องทางในการกระทำทุจริตได้โดยง่าย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เพื่อให้เจ้าหน้าที่ที่ปฏิบัติงานด้านการเบิกจ่ายมีความรู้ความเข้าใจที่ถูกต้องและตรงกัน และมีแนวปฏิบัติที่ดีเป็นไปตามกฎระเบียบและข้อบังคับด้านการเบิกจ่ายที่กำหนด</w:t>
            </w: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ด้านการรับและการจ่ายเงินของเจ้าหน้าที่ที่ไม่มีหน้าที่โดยตรงหรือมีส่วนเกี่ยวข้องที่มีเจตนาทุจริตต่อผู้รับบริการ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1. กระบวนการด้านการรับและการจ่ายเงิน ซึ่งผู้ปฏิบัติอาจไม่ปฏิบัติตามขั้นตอนและกฎหมายที่เกี่ยวข้อง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 xml:space="preserve"> 2. เนื่องจากมีการเข้าใจคลาดเคลื่อนในการมอบหมายผู้ที่ไม่ใช่เจ้าหน้าที่ที่เกี่ยวข้องกับการรับ/จ่ายเงิน ให้ทำหน้าที่รับจ่ายเงิน อาจจะทำให้เกิดความเสี่ยงต่อการทุจริตได้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1. เพื่อป้องกันมิให้ผู้ที่ไม่มีหน้าที่ด้านการรับ/จ่ายเงินโดยตรง ไปทำหน้าที่รับ/จ่ายเงิน ซึ่งอาจจะปฏิบัติงานโดยขาดความรู้ และอาจจะมีความเสี่ยงที่จะเกิดการทุจริตได้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 xml:space="preserve"> 2. เพื่อให้ผู้รับบริการมีความมั่นใจการจ่ายเงินเป็นไปอย่างถูกต้อง และเป็นไปตามระบบของมหาวิทยาลัย</w:t>
            </w: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ด้านระบบและกลไกในการดำเนินงาน ยังไม่เป็นไปตามพระราชบัญญัติคุ้มครองข้อมูลส่วนบุคคล พ.ศ. </w:t>
            </w: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</w:rPr>
              <w:t>2562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1. การปฏิบัติตามและใช้พระราชบัญญัติคุ้มครองข้อมูลส่วนบุคคล พ.ศ. 2562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2. เจ้าหน้าที่อาจนำข้อมูลส่วนบุคคลไปแสวงหาผลประโยชน์ส่วนตัว ที่ทำให้เกิดความเสียหายแก่หน่วยงานและเป็นความผิดตามพระราชบัญญัติคุ้มครองข้อมูลส่วนบุคคล พ.ศ. 2562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3. </w:t>
            </w: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การติดประกาศ </w:t>
            </w: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</w:rPr>
              <w:t>Privacy notice</w:t>
            </w:r>
            <w:r w:rsidRPr="00B063F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 xml:space="preserve"> ของการติดตั้งกล้องวงจดปิด (</w:t>
            </w:r>
            <w:r w:rsidRPr="00B063F7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CCTV)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พื่อป้องกันการนำข้อมูลส่วนบุคคลอาจเกิดการนำข้อมูลส่วนบุคคลไปใช้หรือเผยแพร่เพื่อประโยชน์ทางธุรกิจ หรือประโยชน์อื่นใด</w:t>
            </w: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ด้านการสอบแข่งขันบุคคลเข้าเป็นพนักงานมหาวิทยาลัย</w:t>
            </w: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ลูกจ้างชั่วคราว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1. อาจมีญาติหรือคนรู้จักใกล้ชิดมาสมัครเข้าทำงานและอาจมีการเรียกรับสิ่งของ เงิน หรือตำแหน่งอื่นใดที่จะส่งผลกระทบต่อผลการสอบคัดเลือก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  <w:t>2. การแต่งตั้งคณะกรรมการฯ ชุดต่างๆ ไม่ควรเป็นคณะกรรมการชุดเดียวกัน</w:t>
            </w:r>
            <w:r w:rsidRPr="00B063F7">
              <w:rPr>
                <w:rFonts w:ascii="TH SarabunPSK" w:eastAsia="Sarabun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B063F7"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  <w:t xml:space="preserve">เช่น </w:t>
            </w:r>
            <w:r w:rsidRPr="00B063F7"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  <w:lastRenderedPageBreak/>
              <w:t xml:space="preserve">คณะกรรมการออกข้อสอบ คณะกรรมการสอบสัมภาษณ์ เป็นต้น 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lastRenderedPageBreak/>
              <w:t>เพื่อให้การสอบแข่งขันบุคคลเป็นพนักงานมหาวิทยาลัยเป็นไปด้วยความโปร่งใส ไม่มีการเรียกรับผลประโยชน์อื่นใด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063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ด้านการคัดเลือกบุคคลเข้าศึกษา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การดำเนินงานบางด้าน อาจจะไม่ได้ดำเนินการตามแนวทางป้องกันการทุจริตที่ได้กำหนดไว้ครบถ้วนทุกครั้ง จึงอาจจะทำให้มีความเสี่ยงที่จะเกิดผลประโยชน์ทับซ้อน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เพื่อป้องกันมิให้เกิดปัญหาด้านผลประโยชน์ทับซ้อนในกระบวนการดำเนินงานที่สำคัญในหน่วยงาน</w:t>
            </w: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  <w:t>ด้านการคัดเลือกนักศึกษารับทุนการศึกษา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</w:rPr>
            </w:pP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กระบวนการคัดเลือกนักศึกษารับทุนการศึกษา ซึ่งอาจมีนักศึกษาในที่ปรึกษา หรือนักศึกษาที่รู้จักได้รับคัดเลือกทุนการศึกษา หรือการพิจารณาทุนการศึกษาให้กับนักศึกษาเฉพาะกลุ่ม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เพื่อให้การคัดเลือกนักศึกษารับทุนการศึกษาเป็นไปด้วยความโปร่งใส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C6F44" w:rsidRPr="00B063F7" w:rsidTr="00A87F97">
        <w:trPr>
          <w:jc w:val="center"/>
        </w:trPr>
        <w:tc>
          <w:tcPr>
            <w:tcW w:w="3397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  <w:t xml:space="preserve">ด้านการนำทรัพย์สินของทางราชการไปใช้ประโยชน์ส่วนตัว 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</w:rPr>
              <w:t xml:space="preserve">1. </w:t>
            </w: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ผู้ปฏิบัติงานขาดความรู้ ความเข้าใจ ในกฎหมายที่เกี่ยวข้องกับการใช้ทรัพย์สินของทางราชการ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</w:rPr>
              <w:t xml:space="preserve">2. </w:t>
            </w: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อาจขาดการควบคุม กำกับติดตาม หรือตรวจสอบการใช้ทรัพย์สินของทางราชการ ในบางกรณีและบางช่วงเวลาที่ไม่สามารถกำกับดูแลได้อย่างทั่วถึง เช่น การใช้รถ หรืออุปกรณ์ห้องประชุม</w:t>
            </w:r>
          </w:p>
        </w:tc>
        <w:tc>
          <w:tcPr>
            <w:tcW w:w="3402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B063F7">
              <w:rPr>
                <w:rFonts w:ascii="TH SarabunPSK" w:eastAsia="Sarabun" w:hAnsi="TH SarabunPSK" w:cs="TH SarabunPSK"/>
                <w:color w:val="000000" w:themeColor="text1"/>
                <w:cs/>
              </w:rPr>
              <w:t>เพื่อให้การนำทรัพย์สินของทางราชการไปใช้ เป็นไปตามระเบียบที่เกี่ยวข้อง และป้องกันการเกิดผลประโยชน์ทับซ้อน</w:t>
            </w:r>
          </w:p>
        </w:tc>
      </w:tr>
    </w:tbl>
    <w:p w:rsidR="00FC6F44" w:rsidRPr="00B063F7" w:rsidRDefault="00FC6F44" w:rsidP="00FC6F44">
      <w:pPr>
        <w:tabs>
          <w:tab w:val="left" w:pos="5685"/>
        </w:tabs>
        <w:spacing w:after="160" w:line="259" w:lineRule="auto"/>
        <w:rPr>
          <w:rFonts w:hint="cs"/>
        </w:rPr>
      </w:pPr>
    </w:p>
    <w:p w:rsidR="00FC6F44" w:rsidRPr="00B063F7" w:rsidRDefault="00FC6F44" w:rsidP="00FC6F44">
      <w:pPr>
        <w:keepNext/>
        <w:tabs>
          <w:tab w:val="left" w:pos="851"/>
          <w:tab w:val="left" w:pos="1134"/>
          <w:tab w:val="left" w:pos="1418"/>
        </w:tabs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63F7">
        <w:br w:type="column"/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Risk Matrix </w:t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สำหรับวัดระดับของความเสี่ยง (</w:t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</w:rPr>
        <w:t>D</w:t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= </w:t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</w:rPr>
        <w:t>L x C</w:t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FC6F44" w:rsidRPr="00B063F7" w:rsidRDefault="00FC6F44" w:rsidP="00FC6F44">
      <w:pPr>
        <w:tabs>
          <w:tab w:val="left" w:pos="851"/>
          <w:tab w:val="left" w:pos="1134"/>
          <w:tab w:val="left" w:pos="1418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63F7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มหาวิทยาลัยได้กำหนด</w:t>
      </w:r>
      <w:r w:rsidRPr="00B063F7">
        <w:rPr>
          <w:rFonts w:ascii="TH SarabunPSK" w:eastAsia="Times New Roman" w:hAnsi="TH SarabunPSK" w:cs="TH SarabunPSK"/>
          <w:sz w:val="32"/>
          <w:szCs w:val="32"/>
        </w:rPr>
        <w:t xml:space="preserve"> Risk Matrix </w:t>
      </w:r>
      <w:r w:rsidRPr="00B063F7">
        <w:rPr>
          <w:rFonts w:ascii="TH SarabunPSK" w:eastAsia="Times New Roman" w:hAnsi="TH SarabunPSK" w:cs="TH SarabunPSK"/>
          <w:sz w:val="32"/>
          <w:szCs w:val="32"/>
          <w:cs/>
        </w:rPr>
        <w:t>เพื่อให้คณะ/สำนัก/วิทยาลัยใช้วัดระดับความเสี่ยง ได้ดังนี้</w:t>
      </w:r>
    </w:p>
    <w:p w:rsidR="00FC6F44" w:rsidRPr="00B063F7" w:rsidRDefault="00FC6F44" w:rsidP="00FC6F44">
      <w:pPr>
        <w:tabs>
          <w:tab w:val="left" w:pos="851"/>
          <w:tab w:val="left" w:pos="1134"/>
          <w:tab w:val="left" w:pos="1418"/>
        </w:tabs>
        <w:ind w:firstLine="90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FC6F44" w:rsidRPr="00B063F7" w:rsidRDefault="00FC6F44" w:rsidP="00FC6F44">
      <w:pPr>
        <w:tabs>
          <w:tab w:val="left" w:pos="851"/>
          <w:tab w:val="left" w:pos="1134"/>
          <w:tab w:val="left" w:pos="1418"/>
        </w:tabs>
        <w:ind w:firstLine="900"/>
        <w:jc w:val="thaiDistribute"/>
        <w:rPr>
          <w:rFonts w:ascii="TH SarabunPSK" w:eastAsia="Times New Roman" w:hAnsi="TH SarabunPSK" w:cs="TH SarabunPSK"/>
          <w:sz w:val="8"/>
          <w:szCs w:val="8"/>
        </w:rPr>
      </w:pPr>
      <w:r w:rsidRPr="00B063F7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0CC8" wp14:editId="396D0FED">
                <wp:simplePos x="0" y="0"/>
                <wp:positionH relativeFrom="column">
                  <wp:posOffset>307119</wp:posOffset>
                </wp:positionH>
                <wp:positionV relativeFrom="paragraph">
                  <wp:posOffset>55549</wp:posOffset>
                </wp:positionV>
                <wp:extent cx="399415" cy="1209675"/>
                <wp:effectExtent l="0" t="0" r="635" b="952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F44" w:rsidRPr="006453FD" w:rsidRDefault="00FC6F44" w:rsidP="00FC6F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53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  (</w:t>
                            </w:r>
                            <w:r w:rsidRPr="006453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6453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E0CC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4.2pt;margin-top:4.35pt;width:31.4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AzggIAABM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" stroked="f">
                <v:textbox style="layout-flow:vertical;mso-layout-flow-alt:bottom-to-top">
                  <w:txbxContent>
                    <w:p w:rsidR="00FC6F44" w:rsidRPr="006453FD" w:rsidRDefault="00FC6F44" w:rsidP="00FC6F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53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ผลกระทบ  (</w:t>
                      </w:r>
                      <w:r w:rsidRPr="006453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6453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381" w:type="dxa"/>
        <w:jc w:val="center"/>
        <w:tblBorders>
          <w:top w:val="dashSmallGap" w:sz="4" w:space="0" w:color="0000CC"/>
          <w:left w:val="dashSmallGap" w:sz="4" w:space="0" w:color="0000CC"/>
          <w:bottom w:val="dashSmallGap" w:sz="4" w:space="0" w:color="0000CC"/>
          <w:right w:val="dashSmallGap" w:sz="4" w:space="0" w:color="0000CC"/>
          <w:insideH w:val="dashSmallGap" w:sz="4" w:space="0" w:color="0000CC"/>
          <w:insideV w:val="dashSmallGap" w:sz="4" w:space="0" w:color="0000CC"/>
        </w:tblBorders>
        <w:tblLook w:val="04A0" w:firstRow="1" w:lastRow="0" w:firstColumn="1" w:lastColumn="0" w:noHBand="0" w:noVBand="1"/>
      </w:tblPr>
      <w:tblGrid>
        <w:gridCol w:w="1021"/>
        <w:gridCol w:w="1072"/>
        <w:gridCol w:w="1072"/>
        <w:gridCol w:w="1072"/>
        <w:gridCol w:w="1072"/>
        <w:gridCol w:w="1072"/>
      </w:tblGrid>
      <w:tr w:rsidR="00FC6F44" w:rsidRPr="00B063F7" w:rsidTr="00A87F97">
        <w:trPr>
          <w:trHeight w:val="363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FC6F44" w:rsidRPr="00B063F7" w:rsidTr="00A87F97">
        <w:trPr>
          <w:trHeight w:val="383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6F44" w:rsidRPr="00B063F7" w:rsidRDefault="00FC6F44" w:rsidP="00A87F97">
            <w:pPr>
              <w:ind w:left="-18" w:right="-10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6F44" w:rsidRPr="00B063F7" w:rsidRDefault="00FC6F44" w:rsidP="00A87F97">
            <w:pPr>
              <w:ind w:left="-18" w:hanging="9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C6F44" w:rsidRPr="00B063F7" w:rsidTr="00A87F97">
        <w:trPr>
          <w:trHeight w:val="119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FC6F44" w:rsidRPr="00B063F7" w:rsidTr="00A87F97">
        <w:trPr>
          <w:trHeight w:val="28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6F44" w:rsidRPr="00B063F7" w:rsidRDefault="00FC6F44" w:rsidP="00A87F97">
            <w:pPr>
              <w:ind w:left="-18" w:right="-10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C6F44" w:rsidRPr="00B063F7" w:rsidTr="00A87F97">
        <w:trPr>
          <w:trHeight w:val="315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C6F44" w:rsidRPr="00B063F7" w:rsidTr="00A87F97">
        <w:trPr>
          <w:trHeight w:val="335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6F44" w:rsidRPr="00B063F7" w:rsidRDefault="00FC6F44" w:rsidP="00A87F97">
            <w:pPr>
              <w:ind w:left="-18" w:firstLine="1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FC6F44" w:rsidRPr="00B063F7" w:rsidRDefault="00FC6F44" w:rsidP="00FC6F44">
      <w:pPr>
        <w:tabs>
          <w:tab w:val="left" w:pos="99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63F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8C493" wp14:editId="736A0E32">
                <wp:simplePos x="0" y="0"/>
                <wp:positionH relativeFrom="margin">
                  <wp:posOffset>1988489</wp:posOffset>
                </wp:positionH>
                <wp:positionV relativeFrom="paragraph">
                  <wp:posOffset>138016</wp:posOffset>
                </wp:positionV>
                <wp:extent cx="2251075" cy="284480"/>
                <wp:effectExtent l="0" t="0" r="0" b="127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F44" w:rsidRPr="00731166" w:rsidRDefault="00FC6F44" w:rsidP="00FC6F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31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โอกาสเกิด (</w:t>
                            </w:r>
                            <w:r w:rsidRPr="00731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L</w:t>
                            </w:r>
                            <w:r w:rsidRPr="00731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C493" id="Text Box 68" o:spid="_x0000_s1027" type="#_x0000_t202" style="position:absolute;left:0;text-align:left;margin-left:156.55pt;margin-top:10.85pt;width:177.2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08hwIAABg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" stroked="f">
                <v:textbox>
                  <w:txbxContent>
                    <w:p w:rsidR="00FC6F44" w:rsidRPr="00731166" w:rsidRDefault="00FC6F44" w:rsidP="00FC6F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3116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โอกาสเกิด (</w:t>
                      </w:r>
                      <w:r w:rsidRPr="0073116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L</w:t>
                      </w:r>
                      <w:r w:rsidRPr="0073116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63F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C6F44" w:rsidRPr="00B063F7" w:rsidRDefault="00FC6F44" w:rsidP="00FC6F44">
      <w:pPr>
        <w:tabs>
          <w:tab w:val="left" w:pos="99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6F44" w:rsidRPr="00B063F7" w:rsidRDefault="00FC6F44" w:rsidP="00FC6F44">
      <w:pPr>
        <w:tabs>
          <w:tab w:val="left" w:pos="993"/>
        </w:tabs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FC6F44" w:rsidRPr="00B063F7" w:rsidRDefault="00FC6F44" w:rsidP="00FC6F44">
      <w:pPr>
        <w:tabs>
          <w:tab w:val="left" w:pos="993"/>
        </w:tabs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FC6F44" w:rsidRPr="00B063F7" w:rsidRDefault="00FC6F44" w:rsidP="00FC6F44">
      <w:pPr>
        <w:tabs>
          <w:tab w:val="left" w:pos="993"/>
        </w:tabs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63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ระดับของความเสี่ยง (</w:t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</w:rPr>
        <w:t>Degree of Risk</w:t>
      </w:r>
      <w:r w:rsidRPr="00B063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FC6F44" w:rsidRPr="00B063F7" w:rsidRDefault="00FC6F44" w:rsidP="00FC6F44">
      <w:pPr>
        <w:tabs>
          <w:tab w:val="left" w:pos="993"/>
        </w:tabs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4820"/>
      </w:tblGrid>
      <w:tr w:rsidR="00FC6F44" w:rsidRPr="00B063F7" w:rsidTr="00A87F97">
        <w:trPr>
          <w:jc w:val="center"/>
        </w:trPr>
        <w:tc>
          <w:tcPr>
            <w:tcW w:w="1271" w:type="dxa"/>
            <w:shd w:val="clear" w:color="auto" w:fill="F2F2F2"/>
            <w:vAlign w:val="center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แถบสี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C6F44" w:rsidRPr="00B063F7" w:rsidTr="00A87F97">
        <w:trPr>
          <w:jc w:val="center"/>
        </w:trPr>
        <w:tc>
          <w:tcPr>
            <w:tcW w:w="1271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</w: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</w:rPr>
              <w:t>Low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F895A" wp14:editId="57351ED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76200</wp:posOffset>
                      </wp:positionV>
                      <wp:extent cx="292735" cy="182880"/>
                      <wp:effectExtent l="0" t="0" r="12065" b="26670"/>
                      <wp:wrapNone/>
                      <wp:docPr id="2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3DFD2" id="Rectangle 63" o:spid="_x0000_s1026" style="position:absolute;margin-left:8.6pt;margin-top:6pt;width:23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" strokecolor="#0d0d0d" strokeweight=".5pt">
                      <v:shadow color="#868686"/>
                    </v:rect>
                  </w:pict>
                </mc:Fallback>
              </mc:AlternateConten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ขาว</w:t>
            </w:r>
          </w:p>
        </w:tc>
        <w:tc>
          <w:tcPr>
            <w:tcW w:w="4820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ระดับความเสี่ยงที่ยอมรับได้ โดยไม่ต้องมีการควบคุมความเสี่ยง ไม่ต้องมีการจัดการเพิ่มเติม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FC6F44" w:rsidRPr="00B063F7" w:rsidTr="00A87F97">
        <w:trPr>
          <w:jc w:val="center"/>
        </w:trPr>
        <w:tc>
          <w:tcPr>
            <w:tcW w:w="1271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</w: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</w:rPr>
              <w:t>Medium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ECA2C1" wp14:editId="302C83A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64770</wp:posOffset>
                      </wp:positionV>
                      <wp:extent cx="292735" cy="182880"/>
                      <wp:effectExtent l="1905" t="1905" r="635" b="0"/>
                      <wp:wrapNone/>
                      <wp:docPr id="2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C0879" id="Rectangle 64" o:spid="_x0000_s1026" style="position:absolute;margin-left:8.85pt;margin-top:5.1pt;width:23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" fillcolor="#6ff" stroked="f" strokecolor="#f2f2f2" strokeweight="3pt">
                      <v:shadow color="#205867" opacity=".5" offset="1pt"/>
                    </v:rect>
                  </w:pict>
                </mc:Fallback>
              </mc:AlternateConten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ฟ้า</w:t>
            </w:r>
          </w:p>
        </w:tc>
        <w:tc>
          <w:tcPr>
            <w:tcW w:w="4820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ระดับความเสี่ยงที่พอจะยอมรับได้ แต่ต้องมีการควบคุมเพื่อไม่ให้ความเสี่ยงเคลื่อนย้ายไปยังระดับที่ยอมรับไม่ได้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FC6F44" w:rsidRPr="00B063F7" w:rsidTr="00A87F97">
        <w:trPr>
          <w:jc w:val="center"/>
        </w:trPr>
        <w:tc>
          <w:tcPr>
            <w:tcW w:w="1271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</w: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</w:rPr>
              <w:t>High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29633" wp14:editId="6208ECC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68580</wp:posOffset>
                      </wp:positionV>
                      <wp:extent cx="292735" cy="182880"/>
                      <wp:effectExtent l="635" t="4445" r="1905" b="3175"/>
                      <wp:wrapNone/>
                      <wp:docPr id="2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DF4B" id="Rectangle 65" o:spid="_x0000_s1026" style="position:absolute;margin-left:8.75pt;margin-top:5.4pt;width:23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" fillcolor="#fc0" stroked="f"/>
                  </w:pict>
                </mc:Fallback>
              </mc:AlternateConten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ส้ม</w:t>
            </w:r>
          </w:p>
        </w:tc>
        <w:tc>
          <w:tcPr>
            <w:tcW w:w="4820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ระดับความเสี่ยงที่ไม่สามารถยอมรับได้ โดยต้องมีการจัดการความเสี่ยงเพื่อให้อยู่ในระดับที่ยอมรับได้ต่อไป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FC6F44" w:rsidRPr="00B063F7" w:rsidTr="00A87F97">
        <w:trPr>
          <w:jc w:val="center"/>
        </w:trPr>
        <w:tc>
          <w:tcPr>
            <w:tcW w:w="1271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สูงมาก</w: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</w:rPr>
              <w:t>Extreme</w:t>
            </w: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708EB9" wp14:editId="78200F6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83185</wp:posOffset>
                      </wp:positionV>
                      <wp:extent cx="292735" cy="182880"/>
                      <wp:effectExtent l="0" t="0" r="2540" b="0"/>
                      <wp:wrapNone/>
                      <wp:docPr id="2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B6754" id="Rectangle 66" o:spid="_x0000_s1026" style="position:absolute;margin-left:9.45pt;margin-top:6.55pt;width:23.0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" fillcolor="red" stroked="f"/>
                  </w:pict>
                </mc:Fallback>
              </mc:AlternateContent>
            </w:r>
          </w:p>
          <w:p w:rsidR="00FC6F44" w:rsidRPr="00B063F7" w:rsidRDefault="00FC6F44" w:rsidP="00A87F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แดง</w:t>
            </w:r>
          </w:p>
        </w:tc>
        <w:tc>
          <w:tcPr>
            <w:tcW w:w="4820" w:type="dxa"/>
          </w:tcPr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63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เสี่ยงที่ไม่สามารถยอมรับได้จำเป็นต้องเร่งจัดการความเสี่ยงให้อยู่ในระดับที่ยอมรับได้ทันที</w:t>
            </w:r>
          </w:p>
          <w:p w:rsidR="00FC6F44" w:rsidRPr="00B063F7" w:rsidRDefault="00FC6F44" w:rsidP="00A87F97">
            <w:pPr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</w:tbl>
    <w:p w:rsidR="00FC6F44" w:rsidRPr="00B063F7" w:rsidRDefault="00FC6F44" w:rsidP="00FC6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6F44" w:rsidRDefault="00FC6F44" w:rsidP="00FC6F44"/>
    <w:p w:rsidR="009E6657" w:rsidRDefault="009E6657"/>
    <w:sectPr w:rsidR="009E6657" w:rsidSect="005831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44"/>
    <w:rsid w:val="005831C2"/>
    <w:rsid w:val="009E6657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7AFD"/>
  <w15:chartTrackingRefBased/>
  <w15:docId w15:val="{3A2CE5A1-ADEB-4D95-92FF-CC466748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4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AopLN</dc:creator>
  <cp:keywords/>
  <dc:description/>
  <cp:lastModifiedBy>AopLN</cp:lastModifiedBy>
  <cp:revision>1</cp:revision>
  <dcterms:created xsi:type="dcterms:W3CDTF">2023-02-14T04:56:00Z</dcterms:created>
  <dcterms:modified xsi:type="dcterms:W3CDTF">2023-02-14T04:57:00Z</dcterms:modified>
</cp:coreProperties>
</file>